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CDF1" w14:textId="77777777" w:rsidR="00904D6D" w:rsidRPr="00350168" w:rsidRDefault="000F49F3" w:rsidP="00904D6D">
      <w:pPr>
        <w:pStyle w:val="Title"/>
        <w:rPr>
          <w:caps/>
          <w:sz w:val="32"/>
          <w:szCs w:val="32"/>
          <w:lang w:val="en-US"/>
        </w:rPr>
      </w:pPr>
      <w:r>
        <w:rPr>
          <w:sz w:val="32"/>
          <w:szCs w:val="32"/>
          <w:lang w:val="en-US"/>
        </w:rPr>
        <w:t xml:space="preserve">PETUNJUK </w:t>
      </w:r>
      <w:r w:rsidR="006435D5">
        <w:rPr>
          <w:sz w:val="32"/>
          <w:szCs w:val="32"/>
        </w:rPr>
        <w:t xml:space="preserve">CARA </w:t>
      </w:r>
      <w:r>
        <w:rPr>
          <w:sz w:val="32"/>
          <w:szCs w:val="32"/>
          <w:lang w:val="en-US"/>
        </w:rPr>
        <w:t xml:space="preserve">MENULIS </w:t>
      </w:r>
      <w:r w:rsidRPr="006435D5">
        <w:rPr>
          <w:i/>
          <w:sz w:val="32"/>
          <w:szCs w:val="32"/>
          <w:lang w:val="en-US"/>
        </w:rPr>
        <w:t>MANUS</w:t>
      </w:r>
      <w:r w:rsidR="006435D5" w:rsidRPr="006435D5">
        <w:rPr>
          <w:i/>
          <w:sz w:val="32"/>
          <w:szCs w:val="32"/>
        </w:rPr>
        <w:t>C</w:t>
      </w:r>
      <w:r w:rsidRPr="006435D5">
        <w:rPr>
          <w:i/>
          <w:sz w:val="32"/>
          <w:szCs w:val="32"/>
          <w:lang w:val="en-US"/>
        </w:rPr>
        <w:t>RIP</w:t>
      </w:r>
      <w:r w:rsidR="006435D5" w:rsidRPr="006435D5">
        <w:rPr>
          <w:i/>
          <w:sz w:val="32"/>
          <w:szCs w:val="32"/>
        </w:rPr>
        <w:t>T</w:t>
      </w:r>
      <w:r w:rsidRPr="000F49F3">
        <w:rPr>
          <w:sz w:val="32"/>
          <w:szCs w:val="32"/>
          <w:lang w:val="en-US"/>
        </w:rPr>
        <w:t xml:space="preserve"> </w:t>
      </w:r>
      <w:r w:rsidR="006435D5">
        <w:rPr>
          <w:sz w:val="32"/>
          <w:szCs w:val="32"/>
          <w:lang w:val="en-US"/>
        </w:rPr>
        <w:t>UNTUK</w:t>
      </w:r>
      <w:r w:rsidR="006435D5" w:rsidRPr="000F49F3">
        <w:rPr>
          <w:sz w:val="32"/>
          <w:szCs w:val="32"/>
          <w:lang w:val="en-US"/>
        </w:rPr>
        <w:t xml:space="preserve"> </w:t>
      </w:r>
      <w:r w:rsidRPr="000F49F3">
        <w:rPr>
          <w:sz w:val="32"/>
          <w:szCs w:val="32"/>
          <w:lang w:val="en-US"/>
        </w:rPr>
        <w:t>KURVATEK</w:t>
      </w:r>
    </w:p>
    <w:p w14:paraId="28504130" w14:textId="77777777" w:rsidR="00904D6D" w:rsidRDefault="00904D6D" w:rsidP="00DF379A">
      <w:pPr>
        <w:jc w:val="center"/>
        <w:rPr>
          <w:lang w:val="id-ID"/>
        </w:rPr>
      </w:pPr>
      <w:r w:rsidRPr="004B2930">
        <w:rPr>
          <w:lang w:val="id-ID"/>
        </w:rPr>
        <w:t xml:space="preserve">(Center, Bold, </w:t>
      </w:r>
      <w:r w:rsidR="004B2930" w:rsidRPr="004B2930">
        <w:t>Times New Roman</w:t>
      </w:r>
      <w:r w:rsidR="00581597">
        <w:rPr>
          <w:lang w:val="id-ID"/>
        </w:rPr>
        <w:t xml:space="preserve"> (TNR)</w:t>
      </w:r>
      <w:r w:rsidR="004B2930" w:rsidRPr="004B2930">
        <w:rPr>
          <w:lang w:val="id-ID"/>
        </w:rPr>
        <w:t xml:space="preserve"> 1</w:t>
      </w:r>
      <w:r w:rsidR="00350168">
        <w:t>6</w:t>
      </w:r>
      <w:r w:rsidR="004D7295" w:rsidRPr="004B2930">
        <w:rPr>
          <w:lang w:val="id-ID"/>
        </w:rPr>
        <w:t xml:space="preserve">, max </w:t>
      </w:r>
      <w:r w:rsidR="004D7295" w:rsidRPr="004B2930">
        <w:rPr>
          <w:b/>
          <w:lang w:val="id-ID"/>
        </w:rPr>
        <w:t>1</w:t>
      </w:r>
      <w:r w:rsidR="00DF379A">
        <w:rPr>
          <w:b/>
          <w:lang w:val="id-ID"/>
        </w:rPr>
        <w:t>5</w:t>
      </w:r>
      <w:r w:rsidR="004D7295" w:rsidRPr="004B2930">
        <w:rPr>
          <w:b/>
          <w:lang w:val="id-ID"/>
        </w:rPr>
        <w:t xml:space="preserve"> words</w:t>
      </w:r>
      <w:r w:rsidR="003B4C66">
        <w:rPr>
          <w:b/>
          <w:lang w:val="id-ID"/>
        </w:rPr>
        <w:t xml:space="preserve"> </w:t>
      </w:r>
      <w:r w:rsidR="003B4C66" w:rsidRPr="003B4C66">
        <w:rPr>
          <w:lang w:val="id-ID"/>
        </w:rPr>
        <w:t xml:space="preserve">and </w:t>
      </w:r>
      <w:r w:rsidR="003B4C66">
        <w:rPr>
          <w:highlight w:val="yellow"/>
          <w:lang w:val="id-ID"/>
        </w:rPr>
        <w:t>max</w:t>
      </w:r>
      <w:r w:rsidR="003B4C66" w:rsidRPr="003B4C66">
        <w:rPr>
          <w:highlight w:val="yellow"/>
          <w:lang w:val="id-ID"/>
        </w:rPr>
        <w:t xml:space="preserve"> </w:t>
      </w:r>
      <w:r w:rsidR="003B4C66">
        <w:rPr>
          <w:highlight w:val="yellow"/>
          <w:lang w:val="id-ID"/>
        </w:rPr>
        <w:t xml:space="preserve">3 </w:t>
      </w:r>
      <w:r w:rsidR="003B4C66" w:rsidRPr="003B4C66">
        <w:rPr>
          <w:highlight w:val="yellow"/>
          <w:lang w:val="id-ID"/>
        </w:rPr>
        <w:t>lines only</w:t>
      </w:r>
      <w:r w:rsidR="000617F5">
        <w:rPr>
          <w:lang w:val="id-ID"/>
        </w:rPr>
        <w:t xml:space="preserve"> </w:t>
      </w:r>
      <w:r w:rsidRPr="004B2930">
        <w:rPr>
          <w:lang w:val="id-ID"/>
        </w:rPr>
        <w:t>)</w:t>
      </w:r>
    </w:p>
    <w:p w14:paraId="29E18F7A" w14:textId="77777777" w:rsidR="000F49F3" w:rsidRPr="000F49F3" w:rsidRDefault="000F49F3" w:rsidP="00DF379A">
      <w:pPr>
        <w:jc w:val="center"/>
        <w:rPr>
          <w:b/>
          <w:i/>
          <w:lang w:val="id-ID"/>
        </w:rPr>
      </w:pPr>
      <w:r w:rsidRPr="000F49F3">
        <w:rPr>
          <w:b/>
          <w:i/>
          <w:sz w:val="32"/>
          <w:szCs w:val="32"/>
          <w:highlight w:val="yellow"/>
        </w:rPr>
        <w:t xml:space="preserve">INSTRUCTIONS </w:t>
      </w:r>
      <w:r w:rsidR="006435D5">
        <w:rPr>
          <w:b/>
          <w:i/>
          <w:sz w:val="32"/>
          <w:szCs w:val="32"/>
          <w:highlight w:val="yellow"/>
          <w:lang w:val="id-ID"/>
        </w:rPr>
        <w:t>ON HOW</w:t>
      </w:r>
      <w:r w:rsidRPr="000F49F3">
        <w:rPr>
          <w:b/>
          <w:i/>
          <w:sz w:val="32"/>
          <w:szCs w:val="32"/>
          <w:highlight w:val="yellow"/>
        </w:rPr>
        <w:t xml:space="preserve"> </w:t>
      </w:r>
      <w:r w:rsidR="006435D5">
        <w:rPr>
          <w:b/>
          <w:i/>
          <w:sz w:val="32"/>
          <w:szCs w:val="32"/>
          <w:highlight w:val="yellow"/>
          <w:lang w:val="id-ID"/>
        </w:rPr>
        <w:t xml:space="preserve">TO </w:t>
      </w:r>
      <w:r w:rsidRPr="000F49F3">
        <w:rPr>
          <w:b/>
          <w:i/>
          <w:sz w:val="32"/>
          <w:szCs w:val="32"/>
          <w:highlight w:val="yellow"/>
        </w:rPr>
        <w:t>WRIT</w:t>
      </w:r>
      <w:r w:rsidR="006435D5">
        <w:rPr>
          <w:b/>
          <w:i/>
          <w:sz w:val="32"/>
          <w:szCs w:val="32"/>
          <w:highlight w:val="yellow"/>
          <w:lang w:val="id-ID"/>
        </w:rPr>
        <w:t>E</w:t>
      </w:r>
      <w:r w:rsidRPr="000F49F3">
        <w:rPr>
          <w:b/>
          <w:i/>
          <w:sz w:val="32"/>
          <w:szCs w:val="32"/>
          <w:highlight w:val="yellow"/>
        </w:rPr>
        <w:t xml:space="preserve"> THE MANUSCRIPT F</w:t>
      </w:r>
      <w:r w:rsidR="006435D5">
        <w:rPr>
          <w:b/>
          <w:i/>
          <w:sz w:val="32"/>
          <w:szCs w:val="32"/>
          <w:highlight w:val="yellow"/>
          <w:lang w:val="id-ID"/>
        </w:rPr>
        <w:t>OR</w:t>
      </w:r>
      <w:r w:rsidRPr="000F49F3">
        <w:rPr>
          <w:b/>
          <w:i/>
          <w:sz w:val="32"/>
          <w:szCs w:val="32"/>
          <w:highlight w:val="yellow"/>
        </w:rPr>
        <w:t xml:space="preserve"> KURVATEK</w:t>
      </w:r>
    </w:p>
    <w:p w14:paraId="4D4A0845" w14:textId="77777777" w:rsidR="00250A66" w:rsidRPr="00250A66" w:rsidRDefault="00250A66" w:rsidP="00904D6D">
      <w:pPr>
        <w:jc w:val="center"/>
        <w:rPr>
          <w:rFonts w:ascii="Arial" w:hAnsi="Arial" w:cs="Arial"/>
          <w:b/>
          <w:bCs/>
        </w:rPr>
      </w:pPr>
    </w:p>
    <w:p w14:paraId="2C2C2DD0" w14:textId="77777777" w:rsidR="00F8276B" w:rsidRPr="00581597" w:rsidRDefault="00F8276B" w:rsidP="00F8276B">
      <w:pPr>
        <w:jc w:val="center"/>
        <w:rPr>
          <w:b/>
          <w:bCs/>
          <w:lang w:val="id-ID"/>
        </w:rPr>
      </w:pPr>
      <w:r>
        <w:rPr>
          <w:b/>
          <w:bCs/>
          <w:lang w:val="id-ID"/>
        </w:rPr>
        <w:t>AuthorA</w:t>
      </w:r>
      <w:r w:rsidRPr="00F8276B">
        <w:rPr>
          <w:b/>
          <w:bCs/>
          <w:vertAlign w:val="superscript"/>
          <w:lang w:val="id-ID"/>
        </w:rPr>
        <w:t>1</w:t>
      </w:r>
      <w:r>
        <w:rPr>
          <w:b/>
          <w:bCs/>
          <w:vertAlign w:val="superscript"/>
          <w:lang w:val="id-ID"/>
        </w:rPr>
        <w:t>,*</w:t>
      </w:r>
      <w:r>
        <w:rPr>
          <w:b/>
          <w:bCs/>
          <w:lang w:val="id-ID"/>
        </w:rPr>
        <w:t>, AuthorB</w:t>
      </w:r>
      <w:r w:rsidRPr="00F8276B">
        <w:rPr>
          <w:b/>
          <w:bCs/>
          <w:vertAlign w:val="superscript"/>
          <w:lang w:val="id-ID"/>
        </w:rPr>
        <w:t>2</w:t>
      </w:r>
      <w:r>
        <w:rPr>
          <w:b/>
          <w:bCs/>
          <w:lang w:val="id-ID"/>
        </w:rPr>
        <w:t>, AuthorC</w:t>
      </w:r>
      <w:r w:rsidRPr="00F8276B">
        <w:rPr>
          <w:b/>
          <w:bCs/>
          <w:vertAlign w:val="superscript"/>
          <w:lang w:val="id-ID"/>
        </w:rPr>
        <w:t>3</w:t>
      </w:r>
      <w:r w:rsidR="00581597">
        <w:rPr>
          <w:b/>
          <w:bCs/>
          <w:vertAlign w:val="superscript"/>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pt bold TNR</w:t>
      </w:r>
      <w:r w:rsidR="00233592">
        <w:rPr>
          <w:highlight w:val="yellow"/>
          <w:lang w:val="id-ID"/>
        </w:rPr>
        <w:t>]</w:t>
      </w:r>
    </w:p>
    <w:p w14:paraId="35E649DF" w14:textId="77777777" w:rsidR="00F8276B" w:rsidRPr="00233592" w:rsidRDefault="00F8276B" w:rsidP="00F8276B">
      <w:pPr>
        <w:jc w:val="center"/>
        <w:rPr>
          <w:i/>
        </w:rPr>
      </w:pPr>
      <w:r w:rsidRPr="00233592">
        <w:rPr>
          <w:i/>
          <w:vertAlign w:val="superscript"/>
          <w:lang w:val="id-ID"/>
        </w:rPr>
        <w:t>1</w:t>
      </w:r>
      <w:r w:rsidRPr="00233592">
        <w:rPr>
          <w:i/>
          <w:lang w:val="id-ID"/>
        </w:rPr>
        <w:t>Department of Electrical Engineering</w:t>
      </w:r>
      <w:r w:rsidRPr="00233592">
        <w:rPr>
          <w:i/>
        </w:rPr>
        <w:t>, Institut Teknologi Nasional Yogyakarta</w:t>
      </w:r>
    </w:p>
    <w:p w14:paraId="5EACCA86" w14:textId="77777777" w:rsidR="00F8276B" w:rsidRPr="00233592" w:rsidRDefault="00F8276B" w:rsidP="00F8276B">
      <w:pPr>
        <w:jc w:val="center"/>
        <w:rPr>
          <w:i/>
          <w:lang w:val="id-ID"/>
        </w:rPr>
      </w:pPr>
      <w:r w:rsidRPr="00233592">
        <w:rPr>
          <w:i/>
        </w:rPr>
        <w:t xml:space="preserve">Jalan </w:t>
      </w:r>
      <w:proofErr w:type="spellStart"/>
      <w:r w:rsidRPr="00233592">
        <w:rPr>
          <w:i/>
        </w:rPr>
        <w:t>Babarsari</w:t>
      </w:r>
      <w:proofErr w:type="spellEnd"/>
      <w:r w:rsidRPr="00233592">
        <w:rPr>
          <w:i/>
        </w:rPr>
        <w:t xml:space="preserve">, </w:t>
      </w:r>
      <w:proofErr w:type="spellStart"/>
      <w:r w:rsidRPr="00233592">
        <w:rPr>
          <w:i/>
        </w:rPr>
        <w:t>Caturtunggal</w:t>
      </w:r>
      <w:proofErr w:type="spellEnd"/>
      <w:r w:rsidRPr="00233592">
        <w:rPr>
          <w:i/>
        </w:rPr>
        <w:t xml:space="preserve">, Depok, Sleman, </w:t>
      </w:r>
      <w:r w:rsidR="00494D56" w:rsidRPr="00233592">
        <w:rPr>
          <w:i/>
          <w:lang w:val="id-ID"/>
        </w:rPr>
        <w:t xml:space="preserve">Yogyakarta </w:t>
      </w:r>
      <w:r w:rsidRPr="00233592">
        <w:rPr>
          <w:i/>
        </w:rPr>
        <w:t>55281</w:t>
      </w:r>
      <w:r w:rsidR="00233592">
        <w:rPr>
          <w:i/>
          <w:lang w:val="id-ID"/>
        </w:rPr>
        <w:t>, Indonesia</w:t>
      </w:r>
    </w:p>
    <w:p w14:paraId="25E260B5" w14:textId="77777777" w:rsidR="005818A9" w:rsidRPr="00233592" w:rsidRDefault="005818A9" w:rsidP="005818A9">
      <w:pPr>
        <w:jc w:val="center"/>
        <w:rPr>
          <w:rFonts w:ascii="Arial" w:hAnsi="Arial" w:cs="Arial"/>
          <w:i/>
        </w:rPr>
      </w:pPr>
      <w:r w:rsidRPr="00233592">
        <w:rPr>
          <w:i/>
          <w:lang w:val="id-ID"/>
        </w:rPr>
        <w:t>*Email</w:t>
      </w:r>
      <w:r w:rsidR="00C23186">
        <w:rPr>
          <w:i/>
          <w:lang w:val="id-ID"/>
        </w:rPr>
        <w:t xml:space="preserve"> corresponding</w:t>
      </w:r>
      <w:r w:rsidRPr="00233592">
        <w:rPr>
          <w:i/>
        </w:rPr>
        <w:t xml:space="preserve">: </w:t>
      </w:r>
      <w:r w:rsidR="00581597" w:rsidRPr="00233592">
        <w:rPr>
          <w:i/>
          <w:highlight w:val="yellow"/>
          <w:lang w:val="id-ID"/>
        </w:rPr>
        <w:t>author</w:t>
      </w:r>
      <w:r w:rsidR="003B4C66" w:rsidRPr="00233592">
        <w:rPr>
          <w:i/>
          <w:highlight w:val="yellow"/>
          <w:lang w:val="id-ID"/>
        </w:rPr>
        <w:t>1</w:t>
      </w:r>
      <w:r w:rsidRPr="00233592">
        <w:rPr>
          <w:i/>
          <w:highlight w:val="yellow"/>
        </w:rPr>
        <w:t>@</w:t>
      </w:r>
      <w:r w:rsidR="00581597" w:rsidRPr="00233592">
        <w:rPr>
          <w:i/>
          <w:highlight w:val="yellow"/>
          <w:lang w:val="id-ID"/>
        </w:rPr>
        <w:t>institution1</w:t>
      </w:r>
      <w:r w:rsidRPr="00233592">
        <w:rPr>
          <w:i/>
        </w:rPr>
        <w:t>.ac.id</w:t>
      </w:r>
    </w:p>
    <w:p w14:paraId="78A4B40D" w14:textId="77777777" w:rsidR="00F8276B" w:rsidRPr="00233592" w:rsidRDefault="00494D56" w:rsidP="00F8276B">
      <w:pPr>
        <w:jc w:val="center"/>
        <w:rPr>
          <w:i/>
          <w:lang w:val="id-ID"/>
        </w:rPr>
      </w:pPr>
      <w:r w:rsidRPr="00233592">
        <w:rPr>
          <w:i/>
          <w:vertAlign w:val="superscript"/>
          <w:lang w:val="id-ID"/>
        </w:rPr>
        <w:t>2</w:t>
      </w:r>
      <w:r w:rsidR="00F8276B" w:rsidRPr="00233592">
        <w:rPr>
          <w:i/>
          <w:lang w:val="id-ID"/>
        </w:rPr>
        <w:t xml:space="preserve">Department of Informatics, </w:t>
      </w:r>
      <w:r w:rsidRPr="00233592">
        <w:rPr>
          <w:i/>
          <w:lang w:val="id-ID"/>
        </w:rPr>
        <w:t>Bina Nusantara University, Jakarta, Indonesia</w:t>
      </w:r>
    </w:p>
    <w:p w14:paraId="619C4EAE" w14:textId="77777777" w:rsidR="003B4C66" w:rsidRPr="00233592" w:rsidRDefault="003B4C66" w:rsidP="003B4C66">
      <w:pPr>
        <w:jc w:val="center"/>
        <w:rPr>
          <w:rFonts w:ascii="Arial" w:hAnsi="Arial" w:cs="Arial"/>
          <w:i/>
        </w:rPr>
      </w:pPr>
      <w:r w:rsidRPr="00233592">
        <w:rPr>
          <w:i/>
          <w:lang w:val="id-ID"/>
        </w:rPr>
        <w:t>Email</w:t>
      </w:r>
      <w:r w:rsidRPr="00233592">
        <w:rPr>
          <w:i/>
        </w:rPr>
        <w:t xml:space="preserve">: </w:t>
      </w:r>
      <w:r w:rsidR="00581597" w:rsidRPr="00233592">
        <w:rPr>
          <w:i/>
          <w:highlight w:val="yellow"/>
          <w:lang w:val="id-ID"/>
        </w:rPr>
        <w:t>author</w:t>
      </w:r>
      <w:r w:rsidRPr="00233592">
        <w:rPr>
          <w:i/>
          <w:highlight w:val="yellow"/>
          <w:lang w:val="id-ID"/>
        </w:rPr>
        <w:t>2</w:t>
      </w:r>
      <w:r w:rsidRPr="00233592">
        <w:rPr>
          <w:i/>
          <w:highlight w:val="yellow"/>
        </w:rPr>
        <w:t>@</w:t>
      </w:r>
      <w:r w:rsidR="00581597" w:rsidRPr="00233592">
        <w:rPr>
          <w:i/>
          <w:highlight w:val="yellow"/>
          <w:lang w:val="id-ID"/>
        </w:rPr>
        <w:t>institution2</w:t>
      </w:r>
      <w:r w:rsidRPr="00233592">
        <w:rPr>
          <w:i/>
        </w:rPr>
        <w:t>.ac.id</w:t>
      </w:r>
    </w:p>
    <w:p w14:paraId="44836212" w14:textId="77777777" w:rsidR="00494D56" w:rsidRPr="00233592" w:rsidRDefault="00494D56" w:rsidP="00F8276B">
      <w:pPr>
        <w:jc w:val="center"/>
        <w:rPr>
          <w:i/>
          <w:lang w:val="id-ID"/>
        </w:rPr>
      </w:pPr>
      <w:r w:rsidRPr="00233592">
        <w:rPr>
          <w:i/>
          <w:vertAlign w:val="superscript"/>
          <w:lang w:val="id-ID"/>
        </w:rPr>
        <w:t>3</w:t>
      </w:r>
      <w:r w:rsidRPr="00233592">
        <w:rPr>
          <w:i/>
          <w:lang w:val="id-ID"/>
        </w:rPr>
        <w:t xml:space="preserve">Program Studi Teknik </w:t>
      </w:r>
      <w:r w:rsidR="00A903C2">
        <w:rPr>
          <w:i/>
          <w:lang w:val="id-ID"/>
        </w:rPr>
        <w:t>Arsitektur</w:t>
      </w:r>
      <w:r w:rsidRPr="00233592">
        <w:rPr>
          <w:i/>
          <w:lang w:val="id-ID"/>
        </w:rPr>
        <w:t xml:space="preserve">, Fakultas Teknologi </w:t>
      </w:r>
      <w:r w:rsidR="00A903C2">
        <w:rPr>
          <w:i/>
          <w:lang w:val="id-ID"/>
        </w:rPr>
        <w:t>dan Seni</w:t>
      </w:r>
      <w:r w:rsidRPr="00233592">
        <w:rPr>
          <w:i/>
          <w:lang w:val="id-ID"/>
        </w:rPr>
        <w:t xml:space="preserve">, </w:t>
      </w:r>
    </w:p>
    <w:p w14:paraId="7F5625DA" w14:textId="77777777" w:rsidR="00494D56" w:rsidRPr="00233592" w:rsidRDefault="00494D56" w:rsidP="00F8276B">
      <w:pPr>
        <w:jc w:val="center"/>
        <w:rPr>
          <w:i/>
          <w:lang w:val="id-ID"/>
        </w:rPr>
      </w:pPr>
      <w:r w:rsidRPr="00233592">
        <w:rPr>
          <w:i/>
          <w:lang w:val="id-ID"/>
        </w:rPr>
        <w:t xml:space="preserve">Universitas </w:t>
      </w:r>
      <w:r w:rsidR="00A903C2">
        <w:rPr>
          <w:i/>
          <w:lang w:val="id-ID"/>
        </w:rPr>
        <w:t>Langlang Cakrabuana</w:t>
      </w:r>
      <w:r w:rsidRPr="00233592">
        <w:rPr>
          <w:i/>
          <w:lang w:val="id-ID"/>
        </w:rPr>
        <w:t xml:space="preserve">, </w:t>
      </w:r>
      <w:r w:rsidR="00A903C2">
        <w:rPr>
          <w:i/>
          <w:lang w:val="id-ID"/>
        </w:rPr>
        <w:t xml:space="preserve">Bandung, </w:t>
      </w:r>
      <w:r w:rsidRPr="00233592">
        <w:rPr>
          <w:i/>
          <w:lang w:val="id-ID"/>
        </w:rPr>
        <w:t>Indonesia</w:t>
      </w:r>
    </w:p>
    <w:p w14:paraId="26F709D1" w14:textId="77777777" w:rsidR="00C06C97" w:rsidRPr="00233592" w:rsidRDefault="00F8276B" w:rsidP="00F8276B">
      <w:pPr>
        <w:jc w:val="center"/>
        <w:rPr>
          <w:rFonts w:ascii="Arial" w:hAnsi="Arial" w:cs="Arial"/>
          <w:i/>
        </w:rPr>
      </w:pPr>
      <w:r w:rsidRPr="00233592">
        <w:rPr>
          <w:i/>
          <w:lang w:val="id-ID"/>
        </w:rPr>
        <w:t>Email</w:t>
      </w:r>
      <w:r w:rsidRPr="00233592">
        <w:rPr>
          <w:i/>
        </w:rPr>
        <w:t xml:space="preserve">: </w:t>
      </w:r>
      <w:r w:rsidR="00581597" w:rsidRPr="00233592">
        <w:rPr>
          <w:i/>
          <w:highlight w:val="yellow"/>
          <w:lang w:val="id-ID"/>
        </w:rPr>
        <w:t>author</w:t>
      </w:r>
      <w:r w:rsidR="003B4C66" w:rsidRPr="00233592">
        <w:rPr>
          <w:i/>
          <w:highlight w:val="yellow"/>
          <w:lang w:val="id-ID"/>
        </w:rPr>
        <w:t>3</w:t>
      </w:r>
      <w:r w:rsidRPr="00233592">
        <w:rPr>
          <w:i/>
          <w:highlight w:val="yellow"/>
        </w:rPr>
        <w:t>@</w:t>
      </w:r>
      <w:r w:rsidR="00581597" w:rsidRPr="00233592">
        <w:rPr>
          <w:i/>
          <w:highlight w:val="yellow"/>
          <w:lang w:val="id-ID"/>
        </w:rPr>
        <w:t>institution3</w:t>
      </w:r>
      <w:r w:rsidRPr="00233592">
        <w:rPr>
          <w:i/>
        </w:rPr>
        <w:t>.ac.id</w:t>
      </w:r>
    </w:p>
    <w:p w14:paraId="6E4066DF" w14:textId="77777777" w:rsidR="00C06C97" w:rsidRDefault="00C06C97" w:rsidP="00904D6D">
      <w:pPr>
        <w:jc w:val="center"/>
        <w:rPr>
          <w:rFonts w:ascii="Arial" w:hAnsi="Arial" w:cs="Arial"/>
        </w:rPr>
      </w:pPr>
    </w:p>
    <w:tbl>
      <w:tblPr>
        <w:tblW w:w="8447" w:type="dxa"/>
        <w:tblCellMar>
          <w:top w:w="115" w:type="dxa"/>
          <w:left w:w="58" w:type="dxa"/>
          <w:bottom w:w="115" w:type="dxa"/>
          <w:right w:w="58" w:type="dxa"/>
        </w:tblCellMar>
        <w:tblLook w:val="0000" w:firstRow="0" w:lastRow="0" w:firstColumn="0" w:lastColumn="0" w:noHBand="0" w:noVBand="0"/>
      </w:tblPr>
      <w:tblGrid>
        <w:gridCol w:w="8447"/>
      </w:tblGrid>
      <w:tr w:rsidR="00581597" w14:paraId="139B315A" w14:textId="77777777" w:rsidTr="000F49F3">
        <w:tc>
          <w:tcPr>
            <w:tcW w:w="8447" w:type="dxa"/>
            <w:tcBorders>
              <w:top w:val="single" w:sz="2" w:space="0" w:color="000000"/>
              <w:bottom w:val="single" w:sz="2" w:space="0" w:color="000000"/>
            </w:tcBorders>
          </w:tcPr>
          <w:p w14:paraId="37B771F2" w14:textId="527C20F4" w:rsidR="00581597" w:rsidRDefault="00581597" w:rsidP="000A39D1">
            <w:pPr>
              <w:pStyle w:val="JTSiskomHowtoCite"/>
            </w:pPr>
            <w:r>
              <w:rPr>
                <w:b/>
                <w:bCs/>
              </w:rPr>
              <w:t>How to cite</w:t>
            </w:r>
            <w:r w:rsidR="00A903C2">
              <w:rPr>
                <w:b/>
                <w:bCs/>
              </w:rPr>
              <w:t xml:space="preserve"> </w:t>
            </w:r>
            <w:r w:rsidR="00A903C2" w:rsidRPr="00A903C2">
              <w:rPr>
                <w:b/>
                <w:bCs/>
                <w:highlight w:val="yellow"/>
              </w:rPr>
              <w:t>[Cara sitasi]</w:t>
            </w:r>
            <w:r>
              <w:t>: N. P. Pertama</w:t>
            </w:r>
            <w:r w:rsidR="00233592">
              <w:t>,</w:t>
            </w:r>
            <w:r>
              <w:t xml:space="preserve"> N. P. Kedua</w:t>
            </w:r>
            <w:r w:rsidR="00233592">
              <w:t>, and N. P. Ketiga</w:t>
            </w:r>
            <w:r>
              <w:t>, "</w:t>
            </w:r>
            <w:r w:rsidR="00233592" w:rsidRPr="00233592">
              <w:rPr>
                <w:lang w:val="en-US"/>
              </w:rPr>
              <w:t xml:space="preserve">Instructions </w:t>
            </w:r>
            <w:r w:rsidR="00024CB7">
              <w:t>on how to</w:t>
            </w:r>
            <w:r w:rsidR="00233592" w:rsidRPr="00233592">
              <w:rPr>
                <w:lang w:val="en-US"/>
              </w:rPr>
              <w:t xml:space="preserve"> writ</w:t>
            </w:r>
            <w:r w:rsidR="00024CB7">
              <w:t>e</w:t>
            </w:r>
            <w:r w:rsidR="00233592" w:rsidRPr="00233592">
              <w:rPr>
                <w:lang w:val="en-US"/>
              </w:rPr>
              <w:t xml:space="preserve"> the manuscript </w:t>
            </w:r>
            <w:r w:rsidR="00024CB7">
              <w:t xml:space="preserve">for </w:t>
            </w:r>
            <w:proofErr w:type="spellStart"/>
            <w:r w:rsidR="00233592" w:rsidRPr="00233592">
              <w:rPr>
                <w:lang w:val="en-US"/>
              </w:rPr>
              <w:t>Kurvatek</w:t>
            </w:r>
            <w:proofErr w:type="spellEnd"/>
            <w:r>
              <w:t xml:space="preserve">," </w:t>
            </w:r>
            <w:r w:rsidR="00233592">
              <w:rPr>
                <w:i/>
                <w:iCs/>
              </w:rPr>
              <w:t>Kurvatek</w:t>
            </w:r>
            <w:r>
              <w:t xml:space="preserve">, vol. </w:t>
            </w:r>
            <w:r w:rsidR="00233592">
              <w:t>7</w:t>
            </w:r>
            <w:r>
              <w:t xml:space="preserve">, no. </w:t>
            </w:r>
            <w:r w:rsidR="000A39D1">
              <w:t>2</w:t>
            </w:r>
            <w:r>
              <w:t>, pp. xx-xx, 202</w:t>
            </w:r>
            <w:r w:rsidR="00233592">
              <w:t>2</w:t>
            </w:r>
            <w:r>
              <w:t xml:space="preserve">. doi: </w:t>
            </w:r>
            <w:r w:rsidRPr="000A39D1">
              <w:fldChar w:fldCharType="begin"/>
            </w:r>
            <w:r w:rsidR="00353FA5">
              <w:instrText xml:space="preserve">HYPERLINK "https://dx.doi.org/10.33579/krvtk.v?i?.xxxxx" \h </w:instrText>
            </w:r>
            <w:r w:rsidRPr="000A39D1">
              <w:fldChar w:fldCharType="separate"/>
            </w:r>
            <w:r w:rsidRPr="000A39D1">
              <w:rPr>
                <w:rStyle w:val="Hyperlink"/>
                <w:u w:val="none"/>
              </w:rPr>
              <w:t>10.</w:t>
            </w:r>
            <w:r w:rsidR="00233592" w:rsidRPr="000A39D1">
              <w:rPr>
                <w:rStyle w:val="Hyperlink"/>
                <w:u w:val="none"/>
              </w:rPr>
              <w:t>33579</w:t>
            </w:r>
            <w:r w:rsidRPr="000A39D1">
              <w:rPr>
                <w:rStyle w:val="Hyperlink"/>
                <w:u w:val="none"/>
              </w:rPr>
              <w:t>/</w:t>
            </w:r>
            <w:r w:rsidR="00233592" w:rsidRPr="000A39D1">
              <w:rPr>
                <w:rStyle w:val="Hyperlink"/>
                <w:u w:val="none"/>
              </w:rPr>
              <w:t>krvtk</w:t>
            </w:r>
            <w:r w:rsidRPr="000A39D1">
              <w:rPr>
                <w:rStyle w:val="Hyperlink"/>
                <w:u w:val="none"/>
              </w:rPr>
              <w:t>.</w:t>
            </w:r>
            <w:r w:rsidR="00233592" w:rsidRPr="000A39D1">
              <w:rPr>
                <w:rStyle w:val="Hyperlink"/>
                <w:u w:val="none"/>
              </w:rPr>
              <w:t>v?i?.</w:t>
            </w:r>
            <w:r w:rsidRPr="000A39D1">
              <w:rPr>
                <w:rStyle w:val="Hyperlink"/>
                <w:u w:val="none"/>
              </w:rPr>
              <w:t>xxxx</w:t>
            </w:r>
            <w:r w:rsidRPr="000A39D1">
              <w:rPr>
                <w:rStyle w:val="Hyperlink"/>
                <w:u w:val="none"/>
              </w:rPr>
              <w:fldChar w:fldCharType="end"/>
            </w:r>
            <w:r>
              <w:t xml:space="preserve"> [Online].</w:t>
            </w:r>
          </w:p>
        </w:tc>
      </w:tr>
    </w:tbl>
    <w:p w14:paraId="43C0F468" w14:textId="77777777" w:rsidR="00D20CAE" w:rsidRPr="00C607E5" w:rsidRDefault="00595CB2" w:rsidP="001F69F1">
      <w:pPr>
        <w:spacing w:before="240" w:after="120"/>
        <w:ind w:left="284" w:right="284"/>
        <w:jc w:val="both"/>
        <w:rPr>
          <w:iCs/>
          <w:sz w:val="18"/>
          <w:szCs w:val="18"/>
          <w:lang w:val="id-ID"/>
        </w:rPr>
      </w:pPr>
      <w:proofErr w:type="spellStart"/>
      <w:r w:rsidRPr="00C607E5">
        <w:rPr>
          <w:b/>
          <w:bCs/>
          <w:iCs/>
          <w:sz w:val="18"/>
        </w:rPr>
        <w:t>Abstrak</w:t>
      </w:r>
      <w:proofErr w:type="spellEnd"/>
      <w:r w:rsidR="00C23186" w:rsidRPr="00C607E5">
        <w:rPr>
          <w:b/>
          <w:bCs/>
          <w:iCs/>
          <w:sz w:val="18"/>
          <w:lang w:val="id-ID"/>
        </w:rPr>
        <w:t xml:space="preserve"> </w:t>
      </w:r>
      <w:r w:rsidR="00C23186" w:rsidRPr="00C607E5">
        <w:rPr>
          <w:highlight w:val="yellow"/>
        </w:rPr>
        <w:t>[</w:t>
      </w:r>
      <w:r w:rsidR="00C23186" w:rsidRPr="00C607E5">
        <w:rPr>
          <w:highlight w:val="yellow"/>
          <w:lang w:val="id-ID"/>
        </w:rPr>
        <w:t>9 pt bold TNR]</w:t>
      </w:r>
      <w:r w:rsidR="00024CB7" w:rsidRPr="00C607E5">
        <w:rPr>
          <w:b/>
          <w:bCs/>
          <w:iCs/>
          <w:sz w:val="18"/>
          <w:lang w:val="id-ID"/>
        </w:rPr>
        <w:t xml:space="preserve"> </w:t>
      </w:r>
      <w:r w:rsidR="00024CB7" w:rsidRPr="00C607E5">
        <w:rPr>
          <w:sz w:val="18"/>
        </w:rPr>
        <w:t>—</w:t>
      </w:r>
      <w:r w:rsidR="00024CB7" w:rsidRPr="00C607E5">
        <w:rPr>
          <w:sz w:val="18"/>
          <w:lang w:val="id-ID"/>
        </w:rPr>
        <w:t xml:space="preserve"> </w:t>
      </w:r>
      <w:proofErr w:type="spellStart"/>
      <w:r w:rsidR="008F05B8" w:rsidRPr="00C607E5">
        <w:rPr>
          <w:iCs/>
          <w:sz w:val="18"/>
          <w:szCs w:val="18"/>
        </w:rPr>
        <w:t>Abstrak</w:t>
      </w:r>
      <w:proofErr w:type="spellEnd"/>
      <w:r w:rsidR="008F05B8" w:rsidRPr="00C607E5">
        <w:rPr>
          <w:iCs/>
          <w:sz w:val="18"/>
          <w:szCs w:val="18"/>
        </w:rPr>
        <w:t xml:space="preserve"> </w:t>
      </w:r>
      <w:proofErr w:type="spellStart"/>
      <w:r w:rsidR="008F05B8" w:rsidRPr="00C607E5">
        <w:rPr>
          <w:iCs/>
          <w:sz w:val="18"/>
          <w:szCs w:val="18"/>
        </w:rPr>
        <w:t>harus</w:t>
      </w:r>
      <w:proofErr w:type="spellEnd"/>
      <w:r w:rsidR="008F05B8" w:rsidRPr="00C607E5">
        <w:rPr>
          <w:iCs/>
          <w:sz w:val="18"/>
          <w:szCs w:val="18"/>
        </w:rPr>
        <w:t xml:space="preserve"> </w:t>
      </w:r>
      <w:proofErr w:type="spellStart"/>
      <w:r w:rsidR="008F05B8" w:rsidRPr="00C607E5">
        <w:rPr>
          <w:iCs/>
          <w:sz w:val="18"/>
          <w:szCs w:val="18"/>
        </w:rPr>
        <w:t>informatif</w:t>
      </w:r>
      <w:proofErr w:type="spellEnd"/>
      <w:r w:rsidR="008F05B8" w:rsidRPr="00C607E5">
        <w:rPr>
          <w:iCs/>
          <w:sz w:val="18"/>
          <w:szCs w:val="18"/>
        </w:rPr>
        <w:t xml:space="preserve"> dan </w:t>
      </w:r>
      <w:proofErr w:type="spellStart"/>
      <w:r w:rsidR="008F05B8" w:rsidRPr="00C607E5">
        <w:rPr>
          <w:iCs/>
          <w:sz w:val="18"/>
          <w:szCs w:val="18"/>
        </w:rPr>
        <w:t>memberikan</w:t>
      </w:r>
      <w:proofErr w:type="spellEnd"/>
      <w:r w:rsidR="008F05B8" w:rsidRPr="00C607E5">
        <w:rPr>
          <w:iCs/>
          <w:sz w:val="18"/>
          <w:szCs w:val="18"/>
        </w:rPr>
        <w:t xml:space="preserve"> </w:t>
      </w:r>
      <w:proofErr w:type="spellStart"/>
      <w:r w:rsidR="008F05B8" w:rsidRPr="00C607E5">
        <w:rPr>
          <w:iCs/>
          <w:sz w:val="18"/>
          <w:szCs w:val="18"/>
        </w:rPr>
        <w:t>pernyataan</w:t>
      </w:r>
      <w:proofErr w:type="spellEnd"/>
      <w:r w:rsidR="008F05B8" w:rsidRPr="00C607E5">
        <w:rPr>
          <w:iCs/>
          <w:sz w:val="18"/>
          <w:szCs w:val="18"/>
        </w:rPr>
        <w:t xml:space="preserve"> yang </w:t>
      </w:r>
      <w:proofErr w:type="spellStart"/>
      <w:r w:rsidR="008F05B8" w:rsidRPr="00C607E5">
        <w:rPr>
          <w:iCs/>
          <w:sz w:val="18"/>
          <w:szCs w:val="18"/>
        </w:rPr>
        <w:t>jelas</w:t>
      </w:r>
      <w:proofErr w:type="spellEnd"/>
      <w:r w:rsidR="008F05B8" w:rsidRPr="00C607E5">
        <w:rPr>
          <w:iCs/>
          <w:sz w:val="18"/>
          <w:szCs w:val="18"/>
        </w:rPr>
        <w:t xml:space="preserve"> </w:t>
      </w:r>
      <w:r w:rsidR="000F49F3" w:rsidRPr="00C607E5">
        <w:rPr>
          <w:iCs/>
          <w:sz w:val="18"/>
          <w:szCs w:val="18"/>
          <w:lang w:val="id-ID"/>
        </w:rPr>
        <w:t>tentang</w:t>
      </w:r>
      <w:r w:rsidR="008F05B8" w:rsidRPr="00C607E5">
        <w:rPr>
          <w:iCs/>
          <w:sz w:val="18"/>
          <w:szCs w:val="18"/>
        </w:rPr>
        <w:t xml:space="preserve"> </w:t>
      </w:r>
      <w:proofErr w:type="spellStart"/>
      <w:r w:rsidR="008F05B8" w:rsidRPr="00C607E5">
        <w:rPr>
          <w:iCs/>
          <w:sz w:val="18"/>
          <w:szCs w:val="18"/>
        </w:rPr>
        <w:t>permasalahan</w:t>
      </w:r>
      <w:proofErr w:type="spellEnd"/>
      <w:r w:rsidR="008F05B8" w:rsidRPr="00C607E5">
        <w:rPr>
          <w:iCs/>
          <w:sz w:val="18"/>
          <w:szCs w:val="18"/>
        </w:rPr>
        <w:t xml:space="preserve"> yang </w:t>
      </w:r>
      <w:proofErr w:type="spellStart"/>
      <w:r w:rsidR="008F05B8" w:rsidRPr="00C607E5">
        <w:rPr>
          <w:iCs/>
          <w:sz w:val="18"/>
          <w:szCs w:val="18"/>
        </w:rPr>
        <w:t>ada</w:t>
      </w:r>
      <w:proofErr w:type="spellEnd"/>
      <w:r w:rsidR="008F05B8" w:rsidRPr="00C607E5">
        <w:rPr>
          <w:iCs/>
          <w:sz w:val="18"/>
          <w:szCs w:val="18"/>
        </w:rPr>
        <w:t xml:space="preserve">, </w:t>
      </w:r>
      <w:proofErr w:type="spellStart"/>
      <w:r w:rsidR="008F05B8" w:rsidRPr="00C607E5">
        <w:rPr>
          <w:iCs/>
          <w:sz w:val="18"/>
          <w:szCs w:val="18"/>
        </w:rPr>
        <w:t>pendekatan</w:t>
      </w:r>
      <w:proofErr w:type="spellEnd"/>
      <w:r w:rsidR="008F05B8" w:rsidRPr="00C607E5">
        <w:rPr>
          <w:iCs/>
          <w:sz w:val="18"/>
          <w:szCs w:val="18"/>
        </w:rPr>
        <w:t xml:space="preserve"> </w:t>
      </w:r>
      <w:proofErr w:type="spellStart"/>
      <w:r w:rsidR="008F05B8" w:rsidRPr="00C607E5">
        <w:rPr>
          <w:iCs/>
          <w:sz w:val="18"/>
          <w:szCs w:val="18"/>
        </w:rPr>
        <w:t>atau</w:t>
      </w:r>
      <w:proofErr w:type="spellEnd"/>
      <w:r w:rsidR="008F05B8" w:rsidRPr="00C607E5">
        <w:rPr>
          <w:iCs/>
          <w:sz w:val="18"/>
          <w:szCs w:val="18"/>
        </w:rPr>
        <w:t xml:space="preserve"> </w:t>
      </w:r>
      <w:proofErr w:type="spellStart"/>
      <w:r w:rsidR="008F05B8" w:rsidRPr="00C607E5">
        <w:rPr>
          <w:iCs/>
          <w:sz w:val="18"/>
          <w:szCs w:val="18"/>
        </w:rPr>
        <w:t>solusi</w:t>
      </w:r>
      <w:proofErr w:type="spellEnd"/>
      <w:r w:rsidR="008F05B8" w:rsidRPr="00C607E5">
        <w:rPr>
          <w:iCs/>
          <w:sz w:val="18"/>
          <w:szCs w:val="18"/>
        </w:rPr>
        <w:t xml:space="preserve"> yang </w:t>
      </w:r>
      <w:proofErr w:type="spellStart"/>
      <w:r w:rsidR="008F05B8" w:rsidRPr="00C607E5">
        <w:rPr>
          <w:iCs/>
          <w:sz w:val="18"/>
          <w:szCs w:val="18"/>
        </w:rPr>
        <w:t>diusulkan</w:t>
      </w:r>
      <w:proofErr w:type="spellEnd"/>
      <w:r w:rsidR="008F05B8" w:rsidRPr="00C607E5">
        <w:rPr>
          <w:iCs/>
          <w:sz w:val="18"/>
          <w:szCs w:val="18"/>
        </w:rPr>
        <w:t xml:space="preserve">, dan </w:t>
      </w:r>
      <w:proofErr w:type="spellStart"/>
      <w:r w:rsidR="008F05B8" w:rsidRPr="00C607E5">
        <w:rPr>
          <w:iCs/>
          <w:sz w:val="18"/>
          <w:szCs w:val="18"/>
        </w:rPr>
        <w:t>menunjukkan</w:t>
      </w:r>
      <w:proofErr w:type="spellEnd"/>
      <w:r w:rsidR="008F05B8" w:rsidRPr="00C607E5">
        <w:rPr>
          <w:iCs/>
          <w:sz w:val="18"/>
          <w:szCs w:val="18"/>
        </w:rPr>
        <w:t xml:space="preserve"> </w:t>
      </w:r>
      <w:proofErr w:type="spellStart"/>
      <w:r w:rsidR="008F05B8" w:rsidRPr="00C607E5">
        <w:rPr>
          <w:iCs/>
          <w:sz w:val="18"/>
          <w:szCs w:val="18"/>
        </w:rPr>
        <w:t>temuan</w:t>
      </w:r>
      <w:proofErr w:type="spellEnd"/>
      <w:r w:rsidR="008F05B8" w:rsidRPr="00C607E5">
        <w:rPr>
          <w:iCs/>
          <w:sz w:val="18"/>
          <w:szCs w:val="18"/>
        </w:rPr>
        <w:t xml:space="preserve"> </w:t>
      </w:r>
      <w:proofErr w:type="spellStart"/>
      <w:r w:rsidR="008F05B8" w:rsidRPr="00C607E5">
        <w:rPr>
          <w:iCs/>
          <w:sz w:val="18"/>
          <w:szCs w:val="18"/>
        </w:rPr>
        <w:t>utama</w:t>
      </w:r>
      <w:proofErr w:type="spellEnd"/>
      <w:r w:rsidR="008F05B8" w:rsidRPr="00C607E5">
        <w:rPr>
          <w:iCs/>
          <w:sz w:val="18"/>
          <w:szCs w:val="18"/>
        </w:rPr>
        <w:t xml:space="preserve"> dan </w:t>
      </w:r>
      <w:proofErr w:type="spellStart"/>
      <w:r w:rsidR="008F05B8" w:rsidRPr="00C607E5">
        <w:rPr>
          <w:iCs/>
          <w:sz w:val="18"/>
          <w:szCs w:val="18"/>
        </w:rPr>
        <w:t>simpulan</w:t>
      </w:r>
      <w:proofErr w:type="spellEnd"/>
      <w:r w:rsidR="008F05B8" w:rsidRPr="00C607E5">
        <w:rPr>
          <w:iCs/>
          <w:sz w:val="18"/>
          <w:szCs w:val="18"/>
        </w:rPr>
        <w:t xml:space="preserve">. </w:t>
      </w:r>
      <w:r w:rsidR="004E5E0A" w:rsidRPr="00C607E5">
        <w:rPr>
          <w:iCs/>
          <w:sz w:val="18"/>
          <w:szCs w:val="18"/>
          <w:lang w:val="id-ID"/>
        </w:rPr>
        <w:t>A</w:t>
      </w:r>
      <w:r w:rsidR="00D20CAE" w:rsidRPr="00C607E5">
        <w:rPr>
          <w:iCs/>
          <w:sz w:val="18"/>
          <w:szCs w:val="18"/>
          <w:lang w:val="id-ID"/>
        </w:rPr>
        <w:t xml:space="preserve">bstrak harus ada unsur IMRaD (Introduction, Method, Results and Discussion). </w:t>
      </w:r>
      <w:r w:rsidR="008F05B8" w:rsidRPr="00C607E5">
        <w:rPr>
          <w:iCs/>
          <w:sz w:val="18"/>
          <w:szCs w:val="18"/>
        </w:rPr>
        <w:t xml:space="preserve">Panjang abstrak harus dalam 100 sampai 150 kata. </w:t>
      </w:r>
      <w:r w:rsidR="000F49F3" w:rsidRPr="00C607E5">
        <w:rPr>
          <w:sz w:val="18"/>
          <w:szCs w:val="18"/>
          <w:highlight w:val="yellow"/>
        </w:rPr>
        <w:t xml:space="preserve">Jika </w:t>
      </w:r>
      <w:proofErr w:type="spellStart"/>
      <w:r w:rsidR="000F49F3" w:rsidRPr="00C607E5">
        <w:rPr>
          <w:sz w:val="18"/>
          <w:szCs w:val="18"/>
          <w:highlight w:val="yellow"/>
        </w:rPr>
        <w:t>artikel</w:t>
      </w:r>
      <w:proofErr w:type="spellEnd"/>
      <w:r w:rsidR="000F49F3" w:rsidRPr="00C607E5">
        <w:rPr>
          <w:sz w:val="18"/>
          <w:szCs w:val="18"/>
          <w:highlight w:val="yellow"/>
        </w:rPr>
        <w:t xml:space="preserve"> </w:t>
      </w:r>
      <w:proofErr w:type="spellStart"/>
      <w:r w:rsidR="000F49F3" w:rsidRPr="00C607E5">
        <w:rPr>
          <w:sz w:val="18"/>
          <w:szCs w:val="18"/>
          <w:highlight w:val="yellow"/>
        </w:rPr>
        <w:t>ditulis</w:t>
      </w:r>
      <w:proofErr w:type="spellEnd"/>
      <w:r w:rsidR="000F49F3" w:rsidRPr="00C607E5">
        <w:rPr>
          <w:sz w:val="18"/>
          <w:szCs w:val="18"/>
          <w:highlight w:val="yellow"/>
        </w:rPr>
        <w:t xml:space="preserve"> </w:t>
      </w:r>
      <w:proofErr w:type="spellStart"/>
      <w:r w:rsidR="000F49F3" w:rsidRPr="00C607E5">
        <w:rPr>
          <w:sz w:val="18"/>
          <w:szCs w:val="18"/>
          <w:highlight w:val="yellow"/>
        </w:rPr>
        <w:t>dalam</w:t>
      </w:r>
      <w:proofErr w:type="spellEnd"/>
      <w:r w:rsidR="000F49F3" w:rsidRPr="00C607E5">
        <w:rPr>
          <w:sz w:val="18"/>
          <w:szCs w:val="18"/>
          <w:highlight w:val="yellow"/>
        </w:rPr>
        <w:t xml:space="preserve"> </w:t>
      </w:r>
      <w:proofErr w:type="spellStart"/>
      <w:r w:rsidR="000F49F3" w:rsidRPr="00C607E5">
        <w:rPr>
          <w:sz w:val="18"/>
          <w:szCs w:val="18"/>
          <w:highlight w:val="yellow"/>
        </w:rPr>
        <w:t>bahasa</w:t>
      </w:r>
      <w:proofErr w:type="spellEnd"/>
      <w:r w:rsidR="000F49F3" w:rsidRPr="00C607E5">
        <w:rPr>
          <w:sz w:val="18"/>
          <w:szCs w:val="18"/>
          <w:highlight w:val="yellow"/>
        </w:rPr>
        <w:t xml:space="preserve"> Indonesia, </w:t>
      </w:r>
      <w:proofErr w:type="spellStart"/>
      <w:r w:rsidR="000F49F3" w:rsidRPr="00C607E5">
        <w:rPr>
          <w:sz w:val="18"/>
          <w:szCs w:val="18"/>
          <w:highlight w:val="yellow"/>
        </w:rPr>
        <w:t>abstrak</w:t>
      </w:r>
      <w:proofErr w:type="spellEnd"/>
      <w:r w:rsidR="000F49F3" w:rsidRPr="00C607E5">
        <w:rPr>
          <w:sz w:val="18"/>
          <w:szCs w:val="18"/>
          <w:highlight w:val="yellow"/>
        </w:rPr>
        <w:t xml:space="preserve"> </w:t>
      </w:r>
      <w:proofErr w:type="spellStart"/>
      <w:r w:rsidR="000F49F3" w:rsidRPr="00C607E5">
        <w:rPr>
          <w:sz w:val="18"/>
          <w:szCs w:val="18"/>
          <w:highlight w:val="yellow"/>
        </w:rPr>
        <w:t>harus</w:t>
      </w:r>
      <w:proofErr w:type="spellEnd"/>
      <w:r w:rsidR="000F49F3" w:rsidRPr="00C607E5">
        <w:rPr>
          <w:sz w:val="18"/>
          <w:szCs w:val="18"/>
          <w:highlight w:val="yellow"/>
        </w:rPr>
        <w:t xml:space="preserve"> </w:t>
      </w:r>
      <w:proofErr w:type="spellStart"/>
      <w:r w:rsidR="000F49F3" w:rsidRPr="00C607E5">
        <w:rPr>
          <w:sz w:val="18"/>
          <w:szCs w:val="18"/>
          <w:highlight w:val="yellow"/>
        </w:rPr>
        <w:t>ditulis</w:t>
      </w:r>
      <w:proofErr w:type="spellEnd"/>
      <w:r w:rsidR="000F49F3" w:rsidRPr="00C607E5">
        <w:rPr>
          <w:sz w:val="18"/>
          <w:szCs w:val="18"/>
          <w:highlight w:val="yellow"/>
        </w:rPr>
        <w:t xml:space="preserve"> </w:t>
      </w:r>
      <w:proofErr w:type="spellStart"/>
      <w:r w:rsidR="000F49F3" w:rsidRPr="00C607E5">
        <w:rPr>
          <w:sz w:val="18"/>
          <w:szCs w:val="18"/>
          <w:highlight w:val="yellow"/>
        </w:rPr>
        <w:t>dalam</w:t>
      </w:r>
      <w:proofErr w:type="spellEnd"/>
      <w:r w:rsidR="000F49F3" w:rsidRPr="00C607E5">
        <w:rPr>
          <w:sz w:val="18"/>
          <w:szCs w:val="18"/>
          <w:highlight w:val="yellow"/>
        </w:rPr>
        <w:t xml:space="preserve"> </w:t>
      </w:r>
      <w:proofErr w:type="spellStart"/>
      <w:r w:rsidR="000F49F3" w:rsidRPr="00C607E5">
        <w:rPr>
          <w:sz w:val="18"/>
          <w:szCs w:val="18"/>
          <w:highlight w:val="yellow"/>
        </w:rPr>
        <w:t>bahasa</w:t>
      </w:r>
      <w:proofErr w:type="spellEnd"/>
      <w:r w:rsidR="000F49F3" w:rsidRPr="00C607E5">
        <w:rPr>
          <w:sz w:val="18"/>
          <w:szCs w:val="18"/>
          <w:highlight w:val="yellow"/>
        </w:rPr>
        <w:t xml:space="preserve"> Indonesia</w:t>
      </w:r>
      <w:r w:rsidR="000F49F3" w:rsidRPr="00C607E5">
        <w:rPr>
          <w:sz w:val="18"/>
          <w:szCs w:val="18"/>
          <w:highlight w:val="yellow"/>
          <w:lang w:val="id-ID"/>
        </w:rPr>
        <w:t xml:space="preserve"> dan </w:t>
      </w:r>
      <w:proofErr w:type="spellStart"/>
      <w:r w:rsidR="000F49F3" w:rsidRPr="00C607E5">
        <w:rPr>
          <w:sz w:val="18"/>
          <w:szCs w:val="18"/>
          <w:highlight w:val="yellow"/>
        </w:rPr>
        <w:t>Inggris</w:t>
      </w:r>
      <w:proofErr w:type="spellEnd"/>
      <w:r w:rsidR="004E5E0A" w:rsidRPr="00C607E5">
        <w:rPr>
          <w:sz w:val="18"/>
          <w:szCs w:val="18"/>
          <w:highlight w:val="yellow"/>
          <w:lang w:val="id-ID"/>
        </w:rPr>
        <w:t>.</w:t>
      </w:r>
      <w:r w:rsidR="000F49F3" w:rsidRPr="00C607E5">
        <w:rPr>
          <w:sz w:val="18"/>
          <w:szCs w:val="18"/>
          <w:highlight w:val="yellow"/>
        </w:rPr>
        <w:t xml:space="preserve"> Jika </w:t>
      </w:r>
      <w:proofErr w:type="spellStart"/>
      <w:r w:rsidR="000F49F3" w:rsidRPr="00C607E5">
        <w:rPr>
          <w:sz w:val="18"/>
          <w:szCs w:val="18"/>
          <w:highlight w:val="yellow"/>
        </w:rPr>
        <w:t>artikel</w:t>
      </w:r>
      <w:proofErr w:type="spellEnd"/>
      <w:r w:rsidR="000F49F3" w:rsidRPr="00C607E5">
        <w:rPr>
          <w:sz w:val="18"/>
          <w:szCs w:val="18"/>
          <w:highlight w:val="yellow"/>
        </w:rPr>
        <w:t xml:space="preserve"> </w:t>
      </w:r>
      <w:proofErr w:type="spellStart"/>
      <w:r w:rsidR="000F49F3" w:rsidRPr="00C607E5">
        <w:rPr>
          <w:sz w:val="18"/>
          <w:szCs w:val="18"/>
          <w:highlight w:val="yellow"/>
        </w:rPr>
        <w:t>ditulis</w:t>
      </w:r>
      <w:proofErr w:type="spellEnd"/>
      <w:r w:rsidR="000F49F3" w:rsidRPr="00C607E5">
        <w:rPr>
          <w:sz w:val="18"/>
          <w:szCs w:val="18"/>
          <w:highlight w:val="yellow"/>
        </w:rPr>
        <w:t xml:space="preserve"> </w:t>
      </w:r>
      <w:proofErr w:type="spellStart"/>
      <w:r w:rsidR="000F49F3" w:rsidRPr="00C607E5">
        <w:rPr>
          <w:sz w:val="18"/>
          <w:szCs w:val="18"/>
          <w:highlight w:val="yellow"/>
        </w:rPr>
        <w:t>dalam</w:t>
      </w:r>
      <w:proofErr w:type="spellEnd"/>
      <w:r w:rsidR="000F49F3" w:rsidRPr="00C607E5">
        <w:rPr>
          <w:sz w:val="18"/>
          <w:szCs w:val="18"/>
          <w:highlight w:val="yellow"/>
        </w:rPr>
        <w:t xml:space="preserve"> </w:t>
      </w:r>
      <w:proofErr w:type="spellStart"/>
      <w:r w:rsidR="000F49F3" w:rsidRPr="00C607E5">
        <w:rPr>
          <w:sz w:val="18"/>
          <w:szCs w:val="18"/>
          <w:highlight w:val="yellow"/>
        </w:rPr>
        <w:t>bahasa</w:t>
      </w:r>
      <w:proofErr w:type="spellEnd"/>
      <w:r w:rsidR="000F49F3" w:rsidRPr="00C607E5">
        <w:rPr>
          <w:sz w:val="18"/>
          <w:szCs w:val="18"/>
          <w:highlight w:val="yellow"/>
        </w:rPr>
        <w:t xml:space="preserve"> </w:t>
      </w:r>
      <w:proofErr w:type="spellStart"/>
      <w:r w:rsidR="000F49F3" w:rsidRPr="00C607E5">
        <w:rPr>
          <w:sz w:val="18"/>
          <w:szCs w:val="18"/>
          <w:highlight w:val="yellow"/>
        </w:rPr>
        <w:t>Inggris</w:t>
      </w:r>
      <w:proofErr w:type="spellEnd"/>
      <w:r w:rsidR="000F49F3" w:rsidRPr="00C607E5">
        <w:rPr>
          <w:sz w:val="18"/>
          <w:szCs w:val="18"/>
          <w:highlight w:val="yellow"/>
        </w:rPr>
        <w:t xml:space="preserve">, </w:t>
      </w:r>
      <w:r w:rsidR="000F49F3" w:rsidRPr="00C607E5">
        <w:rPr>
          <w:sz w:val="18"/>
          <w:szCs w:val="18"/>
          <w:highlight w:val="yellow"/>
          <w:lang w:val="id-ID"/>
        </w:rPr>
        <w:t xml:space="preserve">judul dan </w:t>
      </w:r>
      <w:proofErr w:type="spellStart"/>
      <w:r w:rsidR="000F49F3" w:rsidRPr="00C607E5">
        <w:rPr>
          <w:sz w:val="18"/>
          <w:szCs w:val="18"/>
          <w:highlight w:val="yellow"/>
        </w:rPr>
        <w:t>abstrak</w:t>
      </w:r>
      <w:proofErr w:type="spellEnd"/>
      <w:r w:rsidR="000F49F3" w:rsidRPr="00C607E5">
        <w:rPr>
          <w:sz w:val="18"/>
          <w:szCs w:val="18"/>
          <w:highlight w:val="yellow"/>
        </w:rPr>
        <w:t xml:space="preserve"> </w:t>
      </w:r>
      <w:proofErr w:type="spellStart"/>
      <w:r w:rsidR="000F49F3" w:rsidRPr="00C607E5">
        <w:rPr>
          <w:sz w:val="18"/>
          <w:szCs w:val="18"/>
          <w:highlight w:val="yellow"/>
        </w:rPr>
        <w:t>hanya</w:t>
      </w:r>
      <w:proofErr w:type="spellEnd"/>
      <w:r w:rsidR="000F49F3" w:rsidRPr="00C607E5">
        <w:rPr>
          <w:sz w:val="18"/>
          <w:szCs w:val="18"/>
          <w:highlight w:val="yellow"/>
        </w:rPr>
        <w:t xml:space="preserve"> </w:t>
      </w:r>
      <w:r w:rsidR="004E5E0A" w:rsidRPr="00C607E5">
        <w:rPr>
          <w:sz w:val="18"/>
          <w:szCs w:val="18"/>
          <w:highlight w:val="yellow"/>
          <w:lang w:val="id-ID"/>
        </w:rPr>
        <w:t xml:space="preserve">ditulis </w:t>
      </w:r>
      <w:proofErr w:type="spellStart"/>
      <w:r w:rsidR="000F49F3" w:rsidRPr="00C607E5">
        <w:rPr>
          <w:sz w:val="18"/>
          <w:szCs w:val="18"/>
          <w:highlight w:val="yellow"/>
        </w:rPr>
        <w:t>dalam</w:t>
      </w:r>
      <w:proofErr w:type="spellEnd"/>
      <w:r w:rsidR="000F49F3" w:rsidRPr="00C607E5">
        <w:rPr>
          <w:sz w:val="18"/>
          <w:szCs w:val="18"/>
          <w:highlight w:val="yellow"/>
        </w:rPr>
        <w:t xml:space="preserve"> </w:t>
      </w:r>
      <w:proofErr w:type="spellStart"/>
      <w:r w:rsidR="000F49F3" w:rsidRPr="00C607E5">
        <w:rPr>
          <w:sz w:val="18"/>
          <w:szCs w:val="18"/>
          <w:highlight w:val="yellow"/>
        </w:rPr>
        <w:t>bahasa</w:t>
      </w:r>
      <w:proofErr w:type="spellEnd"/>
      <w:r w:rsidR="000F49F3" w:rsidRPr="00C607E5">
        <w:rPr>
          <w:sz w:val="18"/>
          <w:szCs w:val="18"/>
          <w:highlight w:val="yellow"/>
        </w:rPr>
        <w:t xml:space="preserve"> </w:t>
      </w:r>
      <w:proofErr w:type="spellStart"/>
      <w:r w:rsidR="000F49F3" w:rsidRPr="00C607E5">
        <w:rPr>
          <w:sz w:val="18"/>
          <w:szCs w:val="18"/>
          <w:highlight w:val="yellow"/>
        </w:rPr>
        <w:t>Inggris</w:t>
      </w:r>
      <w:proofErr w:type="spellEnd"/>
      <w:r w:rsidR="004E5E0A" w:rsidRPr="00C607E5">
        <w:rPr>
          <w:sz w:val="18"/>
          <w:szCs w:val="18"/>
          <w:lang w:val="id-ID"/>
        </w:rPr>
        <w:t xml:space="preserve"> dimana</w:t>
      </w:r>
      <w:r w:rsidR="000F49F3" w:rsidRPr="00C607E5">
        <w:rPr>
          <w:sz w:val="18"/>
          <w:szCs w:val="18"/>
          <w:lang w:val="id-ID"/>
        </w:rPr>
        <w:t xml:space="preserve"> </w:t>
      </w:r>
      <w:r w:rsidR="004E5E0A" w:rsidRPr="00C607E5">
        <w:rPr>
          <w:sz w:val="18"/>
          <w:szCs w:val="18"/>
          <w:lang w:val="id-ID"/>
        </w:rPr>
        <w:t xml:space="preserve">penulisannya </w:t>
      </w:r>
      <w:proofErr w:type="spellStart"/>
      <w:r w:rsidR="008F05B8" w:rsidRPr="00C607E5">
        <w:rPr>
          <w:iCs/>
          <w:sz w:val="18"/>
          <w:szCs w:val="18"/>
        </w:rPr>
        <w:t>alam</w:t>
      </w:r>
      <w:proofErr w:type="spellEnd"/>
      <w:r w:rsidR="008F05B8" w:rsidRPr="00C607E5">
        <w:rPr>
          <w:iCs/>
          <w:sz w:val="18"/>
          <w:szCs w:val="18"/>
        </w:rPr>
        <w:t xml:space="preserve"> </w:t>
      </w:r>
      <w:proofErr w:type="spellStart"/>
      <w:r w:rsidR="008F05B8" w:rsidRPr="00C607E5">
        <w:rPr>
          <w:iCs/>
          <w:sz w:val="18"/>
          <w:szCs w:val="18"/>
        </w:rPr>
        <w:t>bentuk</w:t>
      </w:r>
      <w:proofErr w:type="spellEnd"/>
      <w:r w:rsidR="008F05B8" w:rsidRPr="00C607E5">
        <w:rPr>
          <w:iCs/>
          <w:sz w:val="18"/>
          <w:szCs w:val="18"/>
        </w:rPr>
        <w:t xml:space="preserve"> </w:t>
      </w:r>
      <w:proofErr w:type="spellStart"/>
      <w:r w:rsidR="008F05B8" w:rsidRPr="00C607E5">
        <w:rPr>
          <w:iCs/>
          <w:sz w:val="18"/>
          <w:szCs w:val="18"/>
        </w:rPr>
        <w:t>lampau</w:t>
      </w:r>
      <w:proofErr w:type="spellEnd"/>
      <w:r w:rsidR="00F8276B" w:rsidRPr="00C607E5">
        <w:rPr>
          <w:iCs/>
          <w:sz w:val="18"/>
          <w:szCs w:val="18"/>
          <w:lang w:val="id-ID"/>
        </w:rPr>
        <w:t xml:space="preserve"> </w:t>
      </w:r>
      <w:r w:rsidR="004E5E0A" w:rsidRPr="00C607E5">
        <w:rPr>
          <w:iCs/>
          <w:sz w:val="18"/>
          <w:szCs w:val="18"/>
          <w:lang w:val="id-ID"/>
        </w:rPr>
        <w:t>(</w:t>
      </w:r>
      <w:r w:rsidR="00F8276B" w:rsidRPr="00C607E5">
        <w:rPr>
          <w:iCs/>
          <w:sz w:val="18"/>
          <w:szCs w:val="18"/>
          <w:highlight w:val="yellow"/>
          <w:lang w:val="id-ID"/>
        </w:rPr>
        <w:t>ukuran 9 Times New Roman</w:t>
      </w:r>
      <w:r w:rsidR="00C43AD4" w:rsidRPr="00C607E5">
        <w:rPr>
          <w:iCs/>
          <w:sz w:val="18"/>
          <w:szCs w:val="18"/>
          <w:lang w:val="id-ID"/>
        </w:rPr>
        <w:t xml:space="preserve"> </w:t>
      </w:r>
      <w:r w:rsidR="00C607E5">
        <w:rPr>
          <w:iCs/>
          <w:sz w:val="18"/>
          <w:szCs w:val="18"/>
          <w:highlight w:val="yellow"/>
          <w:lang w:val="id-ID"/>
        </w:rPr>
        <w:t>tidak</w:t>
      </w:r>
      <w:r w:rsidR="00C43AD4" w:rsidRPr="00C607E5">
        <w:rPr>
          <w:iCs/>
          <w:sz w:val="18"/>
          <w:szCs w:val="18"/>
          <w:highlight w:val="yellow"/>
          <w:lang w:val="id-ID"/>
        </w:rPr>
        <w:t xml:space="preserve"> italic</w:t>
      </w:r>
      <w:r w:rsidR="004E5E0A" w:rsidRPr="00C607E5">
        <w:rPr>
          <w:iCs/>
          <w:sz w:val="18"/>
          <w:szCs w:val="18"/>
          <w:lang w:val="id-ID"/>
        </w:rPr>
        <w:t>)</w:t>
      </w:r>
      <w:r w:rsidR="008F05B8" w:rsidRPr="00C607E5">
        <w:rPr>
          <w:iCs/>
          <w:sz w:val="18"/>
          <w:szCs w:val="18"/>
        </w:rPr>
        <w:t xml:space="preserve">. </w:t>
      </w:r>
      <w:proofErr w:type="spellStart"/>
      <w:r w:rsidR="008F05B8" w:rsidRPr="00C607E5">
        <w:rPr>
          <w:iCs/>
          <w:sz w:val="18"/>
          <w:szCs w:val="18"/>
        </w:rPr>
        <w:t>Standar</w:t>
      </w:r>
      <w:proofErr w:type="spellEnd"/>
      <w:r w:rsidR="008F05B8" w:rsidRPr="00C607E5">
        <w:rPr>
          <w:iCs/>
          <w:sz w:val="18"/>
          <w:szCs w:val="18"/>
        </w:rPr>
        <w:t xml:space="preserve"> </w:t>
      </w:r>
      <w:proofErr w:type="spellStart"/>
      <w:r w:rsidR="008F05B8" w:rsidRPr="00C607E5">
        <w:rPr>
          <w:iCs/>
          <w:sz w:val="18"/>
          <w:szCs w:val="18"/>
        </w:rPr>
        <w:t>nomenklatur</w:t>
      </w:r>
      <w:proofErr w:type="spellEnd"/>
      <w:r w:rsidR="008F05B8" w:rsidRPr="00C607E5">
        <w:rPr>
          <w:iCs/>
          <w:sz w:val="18"/>
          <w:szCs w:val="18"/>
        </w:rPr>
        <w:t xml:space="preserve"> </w:t>
      </w:r>
      <w:proofErr w:type="spellStart"/>
      <w:r w:rsidR="008F05B8" w:rsidRPr="00C607E5">
        <w:rPr>
          <w:iCs/>
          <w:sz w:val="18"/>
          <w:szCs w:val="18"/>
        </w:rPr>
        <w:t>harus</w:t>
      </w:r>
      <w:proofErr w:type="spellEnd"/>
      <w:r w:rsidR="008F05B8" w:rsidRPr="00C607E5">
        <w:rPr>
          <w:iCs/>
          <w:sz w:val="18"/>
          <w:szCs w:val="18"/>
        </w:rPr>
        <w:t xml:space="preserve"> </w:t>
      </w:r>
      <w:proofErr w:type="spellStart"/>
      <w:r w:rsidR="008F05B8" w:rsidRPr="00C607E5">
        <w:rPr>
          <w:iCs/>
          <w:sz w:val="18"/>
          <w:szCs w:val="18"/>
        </w:rPr>
        <w:t>digunakan</w:t>
      </w:r>
      <w:proofErr w:type="spellEnd"/>
      <w:r w:rsidR="004E5E0A" w:rsidRPr="00C607E5">
        <w:rPr>
          <w:iCs/>
          <w:sz w:val="18"/>
          <w:szCs w:val="18"/>
          <w:lang w:val="id-ID"/>
        </w:rPr>
        <w:t>,</w:t>
      </w:r>
      <w:r w:rsidR="008F05B8" w:rsidRPr="00C607E5">
        <w:rPr>
          <w:iCs/>
          <w:sz w:val="18"/>
          <w:szCs w:val="18"/>
        </w:rPr>
        <w:t xml:space="preserve"> </w:t>
      </w:r>
      <w:proofErr w:type="spellStart"/>
      <w:r w:rsidR="008F05B8" w:rsidRPr="00C607E5">
        <w:rPr>
          <w:iCs/>
          <w:sz w:val="18"/>
          <w:szCs w:val="18"/>
        </w:rPr>
        <w:t>singkatan</w:t>
      </w:r>
      <w:proofErr w:type="spellEnd"/>
      <w:r w:rsidR="008F05B8" w:rsidRPr="00C607E5">
        <w:rPr>
          <w:iCs/>
          <w:sz w:val="18"/>
          <w:szCs w:val="18"/>
        </w:rPr>
        <w:t xml:space="preserve"> </w:t>
      </w:r>
      <w:proofErr w:type="spellStart"/>
      <w:r w:rsidR="008F05B8" w:rsidRPr="00C607E5">
        <w:rPr>
          <w:iCs/>
          <w:sz w:val="18"/>
          <w:szCs w:val="18"/>
        </w:rPr>
        <w:t>harus</w:t>
      </w:r>
      <w:proofErr w:type="spellEnd"/>
      <w:r w:rsidR="008F05B8" w:rsidRPr="00C607E5">
        <w:rPr>
          <w:iCs/>
          <w:sz w:val="18"/>
          <w:szCs w:val="18"/>
        </w:rPr>
        <w:t xml:space="preserve"> </w:t>
      </w:r>
      <w:proofErr w:type="spellStart"/>
      <w:r w:rsidR="008F05B8" w:rsidRPr="00C607E5">
        <w:rPr>
          <w:iCs/>
          <w:sz w:val="18"/>
          <w:szCs w:val="18"/>
        </w:rPr>
        <w:t>dihindari</w:t>
      </w:r>
      <w:proofErr w:type="spellEnd"/>
      <w:r w:rsidR="004E5E0A" w:rsidRPr="00C607E5">
        <w:rPr>
          <w:iCs/>
          <w:sz w:val="18"/>
          <w:szCs w:val="18"/>
          <w:lang w:val="id-ID"/>
        </w:rPr>
        <w:t>, tid</w:t>
      </w:r>
      <w:proofErr w:type="spellStart"/>
      <w:r w:rsidR="008F05B8" w:rsidRPr="00C607E5">
        <w:rPr>
          <w:iCs/>
          <w:sz w:val="18"/>
          <w:szCs w:val="18"/>
        </w:rPr>
        <w:t>ak</w:t>
      </w:r>
      <w:proofErr w:type="spellEnd"/>
      <w:r w:rsidR="008F05B8" w:rsidRPr="00C607E5">
        <w:rPr>
          <w:iCs/>
          <w:sz w:val="18"/>
          <w:szCs w:val="18"/>
        </w:rPr>
        <w:t xml:space="preserve"> </w:t>
      </w:r>
      <w:proofErr w:type="spellStart"/>
      <w:r w:rsidR="008F05B8" w:rsidRPr="00C607E5">
        <w:rPr>
          <w:iCs/>
          <w:sz w:val="18"/>
          <w:szCs w:val="18"/>
        </w:rPr>
        <w:t>ada</w:t>
      </w:r>
      <w:proofErr w:type="spellEnd"/>
      <w:r w:rsidR="008F05B8" w:rsidRPr="00C607E5">
        <w:rPr>
          <w:iCs/>
          <w:sz w:val="18"/>
          <w:szCs w:val="18"/>
        </w:rPr>
        <w:t xml:space="preserve"> </w:t>
      </w:r>
      <w:proofErr w:type="spellStart"/>
      <w:r w:rsidR="008F05B8" w:rsidRPr="00C607E5">
        <w:rPr>
          <w:iCs/>
          <w:sz w:val="18"/>
          <w:szCs w:val="18"/>
        </w:rPr>
        <w:t>pengutipan</w:t>
      </w:r>
      <w:proofErr w:type="spellEnd"/>
      <w:r w:rsidR="004E5E0A" w:rsidRPr="00C607E5">
        <w:rPr>
          <w:iCs/>
          <w:sz w:val="18"/>
          <w:szCs w:val="18"/>
          <w:lang w:val="id-ID"/>
        </w:rPr>
        <w:t>, dan tidak ada persamaan matematis</w:t>
      </w:r>
      <w:r w:rsidR="008F05B8" w:rsidRPr="00C607E5">
        <w:rPr>
          <w:iCs/>
          <w:sz w:val="18"/>
          <w:szCs w:val="18"/>
        </w:rPr>
        <w:t xml:space="preserve"> </w:t>
      </w:r>
      <w:proofErr w:type="spellStart"/>
      <w:r w:rsidR="008F05B8" w:rsidRPr="00C607E5">
        <w:rPr>
          <w:iCs/>
          <w:sz w:val="18"/>
          <w:szCs w:val="18"/>
        </w:rPr>
        <w:t>dalam</w:t>
      </w:r>
      <w:proofErr w:type="spellEnd"/>
      <w:r w:rsidR="008F05B8" w:rsidRPr="00C607E5">
        <w:rPr>
          <w:iCs/>
          <w:sz w:val="18"/>
          <w:szCs w:val="18"/>
        </w:rPr>
        <w:t xml:space="preserve"> </w:t>
      </w:r>
      <w:proofErr w:type="spellStart"/>
      <w:r w:rsidR="008F05B8" w:rsidRPr="00C607E5">
        <w:rPr>
          <w:iCs/>
          <w:sz w:val="18"/>
          <w:szCs w:val="18"/>
        </w:rPr>
        <w:t>abstrak</w:t>
      </w:r>
      <w:proofErr w:type="spellEnd"/>
      <w:r w:rsidR="008F05B8" w:rsidRPr="00C607E5">
        <w:rPr>
          <w:iCs/>
          <w:sz w:val="18"/>
          <w:szCs w:val="18"/>
        </w:rPr>
        <w:t>.</w:t>
      </w:r>
      <w:r w:rsidR="00C55D03" w:rsidRPr="00C607E5">
        <w:rPr>
          <w:iCs/>
          <w:sz w:val="18"/>
          <w:szCs w:val="18"/>
        </w:rPr>
        <w:t xml:space="preserve"> Daftar kata </w:t>
      </w:r>
      <w:proofErr w:type="spellStart"/>
      <w:r w:rsidR="00C55D03" w:rsidRPr="00C607E5">
        <w:rPr>
          <w:iCs/>
          <w:sz w:val="18"/>
          <w:szCs w:val="18"/>
        </w:rPr>
        <w:t>kunci</w:t>
      </w:r>
      <w:proofErr w:type="spellEnd"/>
      <w:r w:rsidR="00C55D03" w:rsidRPr="00C607E5">
        <w:rPr>
          <w:iCs/>
          <w:sz w:val="18"/>
          <w:szCs w:val="18"/>
        </w:rPr>
        <w:t xml:space="preserve"> </w:t>
      </w:r>
      <w:proofErr w:type="spellStart"/>
      <w:r w:rsidR="00C55D03" w:rsidRPr="00C607E5">
        <w:rPr>
          <w:iCs/>
          <w:sz w:val="18"/>
          <w:szCs w:val="18"/>
        </w:rPr>
        <w:t>memberikan</w:t>
      </w:r>
      <w:proofErr w:type="spellEnd"/>
      <w:r w:rsidR="00C55D03" w:rsidRPr="00C607E5">
        <w:rPr>
          <w:iCs/>
          <w:sz w:val="18"/>
          <w:szCs w:val="18"/>
        </w:rPr>
        <w:t xml:space="preserve"> </w:t>
      </w:r>
      <w:proofErr w:type="spellStart"/>
      <w:r w:rsidR="00C55D03" w:rsidRPr="00C607E5">
        <w:rPr>
          <w:iCs/>
          <w:sz w:val="18"/>
          <w:szCs w:val="18"/>
        </w:rPr>
        <w:t>kesempatan</w:t>
      </w:r>
      <w:proofErr w:type="spellEnd"/>
      <w:r w:rsidR="00C55D03" w:rsidRPr="00C607E5">
        <w:rPr>
          <w:iCs/>
          <w:sz w:val="18"/>
          <w:szCs w:val="18"/>
        </w:rPr>
        <w:t xml:space="preserve"> </w:t>
      </w:r>
      <w:proofErr w:type="spellStart"/>
      <w:r w:rsidR="00C55D03" w:rsidRPr="00C607E5">
        <w:rPr>
          <w:iCs/>
          <w:sz w:val="18"/>
          <w:szCs w:val="18"/>
        </w:rPr>
        <w:t>untuk</w:t>
      </w:r>
      <w:proofErr w:type="spellEnd"/>
      <w:r w:rsidR="00C55D03" w:rsidRPr="00C607E5">
        <w:rPr>
          <w:iCs/>
          <w:sz w:val="18"/>
          <w:szCs w:val="18"/>
        </w:rPr>
        <w:t xml:space="preserve"> </w:t>
      </w:r>
      <w:proofErr w:type="spellStart"/>
      <w:r w:rsidR="00C55D03" w:rsidRPr="00C607E5">
        <w:rPr>
          <w:iCs/>
          <w:sz w:val="18"/>
          <w:szCs w:val="18"/>
        </w:rPr>
        <w:t>laya</w:t>
      </w:r>
      <w:proofErr w:type="spellEnd"/>
      <w:r w:rsidR="002C74F3" w:rsidRPr="00C607E5">
        <w:rPr>
          <w:iCs/>
          <w:sz w:val="18"/>
          <w:szCs w:val="18"/>
          <w:lang w:val="id-ID"/>
        </w:rPr>
        <w:t>n</w:t>
      </w:r>
      <w:r w:rsidR="00C55D03" w:rsidRPr="00C607E5">
        <w:rPr>
          <w:iCs/>
          <w:sz w:val="18"/>
          <w:szCs w:val="18"/>
        </w:rPr>
        <w:t xml:space="preserve">an </w:t>
      </w:r>
      <w:proofErr w:type="spellStart"/>
      <w:r w:rsidR="00C55D03" w:rsidRPr="00C607E5">
        <w:rPr>
          <w:iCs/>
          <w:sz w:val="18"/>
          <w:szCs w:val="18"/>
        </w:rPr>
        <w:t>peng-indeks-kan</w:t>
      </w:r>
      <w:proofErr w:type="spellEnd"/>
      <w:r w:rsidR="00C55D03" w:rsidRPr="00C607E5">
        <w:rPr>
          <w:iCs/>
          <w:sz w:val="18"/>
          <w:szCs w:val="18"/>
        </w:rPr>
        <w:t xml:space="preserve"> dan </w:t>
      </w:r>
      <w:proofErr w:type="spellStart"/>
      <w:r w:rsidR="00C55D03" w:rsidRPr="00C607E5">
        <w:rPr>
          <w:iCs/>
          <w:sz w:val="18"/>
          <w:szCs w:val="18"/>
        </w:rPr>
        <w:t>pengabstrakan</w:t>
      </w:r>
      <w:proofErr w:type="spellEnd"/>
      <w:r w:rsidR="00C55D03" w:rsidRPr="00C607E5">
        <w:rPr>
          <w:iCs/>
          <w:sz w:val="18"/>
          <w:szCs w:val="18"/>
        </w:rPr>
        <w:t xml:space="preserve">, </w:t>
      </w:r>
      <w:r w:rsidR="004E5E0A" w:rsidRPr="00C607E5">
        <w:rPr>
          <w:iCs/>
          <w:sz w:val="18"/>
          <w:szCs w:val="18"/>
          <w:lang w:val="id-ID"/>
        </w:rPr>
        <w:t>dan kata-katanya tidak diambil dari</w:t>
      </w:r>
      <w:r w:rsidR="00C55D03" w:rsidRPr="00C607E5">
        <w:rPr>
          <w:iCs/>
          <w:sz w:val="18"/>
          <w:szCs w:val="18"/>
        </w:rPr>
        <w:t xml:space="preserve"> </w:t>
      </w:r>
      <w:proofErr w:type="spellStart"/>
      <w:r w:rsidR="00C55D03" w:rsidRPr="00C607E5">
        <w:rPr>
          <w:iCs/>
          <w:sz w:val="18"/>
          <w:szCs w:val="18"/>
        </w:rPr>
        <w:t>judul</w:t>
      </w:r>
      <w:proofErr w:type="spellEnd"/>
      <w:r w:rsidR="00C55D03" w:rsidRPr="00C607E5">
        <w:rPr>
          <w:iCs/>
          <w:sz w:val="18"/>
          <w:szCs w:val="18"/>
        </w:rPr>
        <w:t xml:space="preserve">. </w:t>
      </w:r>
      <w:r w:rsidR="00D20CAE" w:rsidRPr="00C607E5">
        <w:rPr>
          <w:iCs/>
          <w:sz w:val="18"/>
          <w:szCs w:val="18"/>
          <w:lang w:val="id-ID"/>
        </w:rPr>
        <w:t xml:space="preserve">Judul tidak lebih dari 15 perkataan dan ditulis dengan ukuran kapital </w:t>
      </w:r>
      <w:r w:rsidR="00D20CAE" w:rsidRPr="00C607E5">
        <w:rPr>
          <w:iCs/>
          <w:sz w:val="18"/>
          <w:szCs w:val="18"/>
          <w:highlight w:val="yellow"/>
          <w:lang w:val="id-ID"/>
        </w:rPr>
        <w:t>16 Bold Times New Roman</w:t>
      </w:r>
      <w:r w:rsidR="00D20CAE" w:rsidRPr="00C607E5">
        <w:rPr>
          <w:iCs/>
          <w:sz w:val="18"/>
          <w:szCs w:val="18"/>
          <w:lang w:val="id-ID"/>
        </w:rPr>
        <w:t xml:space="preserve">. Selanjutnya, penulis dan afiliasinya </w:t>
      </w:r>
      <w:r w:rsidR="006435D5" w:rsidRPr="00C607E5">
        <w:rPr>
          <w:iCs/>
          <w:sz w:val="18"/>
          <w:szCs w:val="18"/>
          <w:lang w:val="id-ID"/>
        </w:rPr>
        <w:t xml:space="preserve">masing-masing </w:t>
      </w:r>
      <w:r w:rsidR="00D20CAE" w:rsidRPr="00C607E5">
        <w:rPr>
          <w:iCs/>
          <w:sz w:val="18"/>
          <w:szCs w:val="18"/>
          <w:lang w:val="id-ID"/>
        </w:rPr>
        <w:t xml:space="preserve">ditulis dengan </w:t>
      </w:r>
      <w:r w:rsidR="00D20CAE" w:rsidRPr="00C607E5">
        <w:rPr>
          <w:iCs/>
          <w:sz w:val="18"/>
          <w:szCs w:val="18"/>
          <w:highlight w:val="yellow"/>
          <w:lang w:val="id-ID"/>
        </w:rPr>
        <w:t xml:space="preserve">ukuran font 10 </w:t>
      </w:r>
      <w:r w:rsidR="006435D5" w:rsidRPr="00C607E5">
        <w:rPr>
          <w:iCs/>
          <w:sz w:val="18"/>
          <w:szCs w:val="18"/>
          <w:highlight w:val="yellow"/>
          <w:lang w:val="id-ID"/>
        </w:rPr>
        <w:t>TNR</w:t>
      </w:r>
      <w:r w:rsidR="00C43AD4" w:rsidRPr="00C607E5">
        <w:rPr>
          <w:iCs/>
          <w:sz w:val="18"/>
          <w:szCs w:val="18"/>
          <w:highlight w:val="yellow"/>
          <w:lang w:val="id-ID"/>
        </w:rPr>
        <w:t xml:space="preserve"> </w:t>
      </w:r>
      <w:r w:rsidR="001F69F1">
        <w:rPr>
          <w:iCs/>
          <w:sz w:val="18"/>
          <w:szCs w:val="18"/>
          <w:highlight w:val="yellow"/>
          <w:lang w:val="id-ID"/>
        </w:rPr>
        <w:t>bold</w:t>
      </w:r>
      <w:r w:rsidR="004E5E0A" w:rsidRPr="00C607E5">
        <w:rPr>
          <w:iCs/>
          <w:sz w:val="18"/>
          <w:szCs w:val="18"/>
          <w:highlight w:val="yellow"/>
          <w:lang w:val="id-ID"/>
        </w:rPr>
        <w:t xml:space="preserve"> </w:t>
      </w:r>
      <w:r w:rsidR="006435D5" w:rsidRPr="00C607E5">
        <w:rPr>
          <w:iCs/>
          <w:sz w:val="18"/>
          <w:szCs w:val="18"/>
          <w:highlight w:val="yellow"/>
          <w:lang w:val="id-ID"/>
        </w:rPr>
        <w:t xml:space="preserve">dan </w:t>
      </w:r>
      <w:r w:rsidR="00C607E5">
        <w:rPr>
          <w:iCs/>
          <w:sz w:val="18"/>
          <w:szCs w:val="18"/>
          <w:highlight w:val="yellow"/>
          <w:lang w:val="id-ID"/>
        </w:rPr>
        <w:t>10</w:t>
      </w:r>
      <w:r w:rsidR="006435D5" w:rsidRPr="00C607E5">
        <w:rPr>
          <w:iCs/>
          <w:sz w:val="18"/>
          <w:szCs w:val="18"/>
          <w:highlight w:val="yellow"/>
          <w:lang w:val="id-ID"/>
        </w:rPr>
        <w:t xml:space="preserve"> TNR </w:t>
      </w:r>
      <w:r w:rsidR="00C43AD4" w:rsidRPr="00C607E5">
        <w:rPr>
          <w:iCs/>
          <w:sz w:val="18"/>
          <w:szCs w:val="18"/>
          <w:highlight w:val="yellow"/>
          <w:lang w:val="id-ID"/>
        </w:rPr>
        <w:t>italic</w:t>
      </w:r>
      <w:r w:rsidR="00D20CAE" w:rsidRPr="00C607E5">
        <w:rPr>
          <w:iCs/>
          <w:sz w:val="18"/>
          <w:szCs w:val="18"/>
        </w:rPr>
        <w:t>.</w:t>
      </w:r>
    </w:p>
    <w:p w14:paraId="5C6D01C9" w14:textId="77777777" w:rsidR="00595CB2" w:rsidRPr="001F69F1" w:rsidRDefault="00595CB2" w:rsidP="001F69F1">
      <w:pPr>
        <w:ind w:left="284" w:right="284"/>
        <w:rPr>
          <w:sz w:val="18"/>
          <w:szCs w:val="18"/>
          <w:lang w:val="id-ID"/>
        </w:rPr>
      </w:pPr>
      <w:r w:rsidRPr="00C607E5">
        <w:rPr>
          <w:b/>
          <w:bCs/>
          <w:iCs/>
          <w:sz w:val="18"/>
          <w:szCs w:val="18"/>
          <w:lang w:val="fi-FI"/>
        </w:rPr>
        <w:t>Kata kunci</w:t>
      </w:r>
      <w:r w:rsidRPr="00C607E5">
        <w:rPr>
          <w:b/>
          <w:iCs/>
          <w:sz w:val="18"/>
          <w:szCs w:val="18"/>
          <w:lang w:val="fi-FI"/>
        </w:rPr>
        <w:t>:</w:t>
      </w:r>
      <w:r w:rsidRPr="00EE7DD1">
        <w:rPr>
          <w:i/>
          <w:iCs/>
          <w:sz w:val="18"/>
          <w:szCs w:val="18"/>
          <w:lang w:val="fi-FI"/>
        </w:rPr>
        <w:t xml:space="preserve"> </w:t>
      </w:r>
      <w:r w:rsidR="00C43AD4" w:rsidRPr="00C43AD4">
        <w:rPr>
          <w:iCs/>
          <w:color w:val="000000"/>
          <w:sz w:val="18"/>
          <w:lang w:val="nb-NO" w:eastAsia="id-ID"/>
        </w:rPr>
        <w:t xml:space="preserve">Kata kunci 1, Kata kunci 2, Kata kunci 3 </w:t>
      </w:r>
      <w:r w:rsidR="00C43AD4" w:rsidRPr="00C43AD4">
        <w:rPr>
          <w:iCs/>
          <w:color w:val="000000"/>
          <w:sz w:val="18"/>
          <w:highlight w:val="yellow"/>
          <w:lang w:val="nb-NO" w:eastAsia="id-ID"/>
        </w:rPr>
        <w:t>(maksimum 5 kata kunci)</w:t>
      </w:r>
      <w:r w:rsidR="00581597">
        <w:rPr>
          <w:iCs/>
          <w:color w:val="000000"/>
          <w:sz w:val="18"/>
          <w:lang w:val="id-ID" w:eastAsia="id-ID"/>
        </w:rPr>
        <w:t xml:space="preserve"> </w:t>
      </w:r>
      <w:r w:rsidR="00581597" w:rsidRPr="00581597">
        <w:rPr>
          <w:highlight w:val="yellow"/>
        </w:rPr>
        <w:t>[</w:t>
      </w:r>
      <w:r w:rsidR="00581597">
        <w:rPr>
          <w:highlight w:val="yellow"/>
          <w:lang w:val="id-ID"/>
        </w:rPr>
        <w:t xml:space="preserve">9 </w:t>
      </w:r>
      <w:r w:rsidR="00581597" w:rsidRPr="00581597">
        <w:rPr>
          <w:highlight w:val="yellow"/>
          <w:lang w:val="id-ID"/>
        </w:rPr>
        <w:t>pt TNR</w:t>
      </w:r>
      <w:r w:rsidR="00233592">
        <w:rPr>
          <w:highlight w:val="yellow"/>
          <w:lang w:val="id-ID"/>
        </w:rPr>
        <w:t>]</w:t>
      </w:r>
    </w:p>
    <w:p w14:paraId="5CEA6B36" w14:textId="77777777" w:rsidR="00535A39" w:rsidRPr="00024CB7" w:rsidRDefault="00C23186" w:rsidP="001F69F1">
      <w:pPr>
        <w:spacing w:before="240" w:after="120"/>
        <w:ind w:left="284" w:right="284"/>
        <w:jc w:val="both"/>
        <w:rPr>
          <w:color w:val="000000"/>
          <w:lang w:val="id-ID"/>
        </w:rPr>
      </w:pPr>
      <w:r w:rsidRPr="00C23186">
        <w:rPr>
          <w:b/>
          <w:bCs/>
          <w:i/>
          <w:iCs/>
          <w:color w:val="000000"/>
          <w:sz w:val="18"/>
        </w:rPr>
        <w:t>Abstract</w:t>
      </w:r>
      <w:r>
        <w:rPr>
          <w:b/>
          <w:bCs/>
          <w:i/>
          <w:iCs/>
          <w:color w:val="000000"/>
          <w:sz w:val="18"/>
          <w:lang w:val="id-ID"/>
        </w:rPr>
        <w:t xml:space="preserve"> </w:t>
      </w:r>
      <w:r w:rsidRPr="004E5E0A">
        <w:rPr>
          <w:highlight w:val="yellow"/>
        </w:rPr>
        <w:t>[</w:t>
      </w:r>
      <w:r>
        <w:rPr>
          <w:highlight w:val="yellow"/>
          <w:lang w:val="id-ID"/>
        </w:rPr>
        <w:t>9</w:t>
      </w:r>
      <w:r w:rsidRPr="004E5E0A">
        <w:rPr>
          <w:highlight w:val="yellow"/>
          <w:lang w:val="id-ID"/>
        </w:rPr>
        <w:t xml:space="preserve"> pt bold italic TNR]</w:t>
      </w:r>
      <w:r w:rsidRPr="00C23186">
        <w:rPr>
          <w:b/>
          <w:bCs/>
          <w:i/>
          <w:iCs/>
          <w:color w:val="000000"/>
          <w:sz w:val="18"/>
          <w:lang w:val="id-ID"/>
        </w:rPr>
        <w:t xml:space="preserve"> </w:t>
      </w:r>
      <w:r w:rsidRPr="00C23186">
        <w:rPr>
          <w:b/>
          <w:bCs/>
          <w:i/>
          <w:iCs/>
          <w:sz w:val="18"/>
          <w:lang w:val="id-ID"/>
        </w:rPr>
        <w:t>—</w:t>
      </w:r>
      <w:r w:rsidR="00024CB7" w:rsidRPr="00C23186">
        <w:rPr>
          <w:color w:val="000000"/>
          <w:sz w:val="18"/>
          <w:lang w:val="id-ID"/>
        </w:rPr>
        <w:t xml:space="preserve"> </w:t>
      </w:r>
      <w:r w:rsidR="004E5E0A" w:rsidRPr="004E5E0A">
        <w:rPr>
          <w:i/>
          <w:iCs/>
          <w:color w:val="000000"/>
          <w:sz w:val="18"/>
          <w:szCs w:val="18"/>
        </w:rPr>
        <w:t xml:space="preserve">The abstract should be informative and provide a clear statement of the problem at hand, the proposed approach or solution, and indicate the main findings and conclusions. Abstract must contain </w:t>
      </w:r>
      <w:proofErr w:type="spellStart"/>
      <w:r w:rsidR="004E5E0A" w:rsidRPr="004E5E0A">
        <w:rPr>
          <w:i/>
          <w:iCs/>
          <w:color w:val="000000"/>
          <w:sz w:val="18"/>
          <w:szCs w:val="18"/>
          <w:highlight w:val="yellow"/>
        </w:rPr>
        <w:t>IMRaD</w:t>
      </w:r>
      <w:proofErr w:type="spellEnd"/>
      <w:r w:rsidR="004E5E0A" w:rsidRPr="004E5E0A">
        <w:rPr>
          <w:i/>
          <w:iCs/>
          <w:color w:val="000000"/>
          <w:sz w:val="18"/>
          <w:szCs w:val="18"/>
        </w:rPr>
        <w:t xml:space="preserve"> (Introduction, Method, Results and Discussion) elements. Abstract length should be within </w:t>
      </w:r>
      <w:r w:rsidR="004E5E0A" w:rsidRPr="004E5E0A">
        <w:rPr>
          <w:i/>
          <w:iCs/>
          <w:color w:val="000000"/>
          <w:sz w:val="18"/>
          <w:szCs w:val="18"/>
          <w:highlight w:val="yellow"/>
        </w:rPr>
        <w:t>100 to 150 words</w:t>
      </w:r>
      <w:r w:rsidR="004E5E0A" w:rsidRPr="004E5E0A">
        <w:rPr>
          <w:i/>
          <w:iCs/>
          <w:color w:val="000000"/>
          <w:sz w:val="18"/>
          <w:szCs w:val="18"/>
        </w:rPr>
        <w:t xml:space="preserve">. If the article is written in Indonesian, the abstract must be written in Indonesian and English. If the article is written in English, the title and abstract are only written in English where the writing is in the past tense </w:t>
      </w:r>
      <w:r w:rsidR="004E5E0A" w:rsidRPr="004E5E0A">
        <w:rPr>
          <w:i/>
          <w:iCs/>
          <w:color w:val="000000"/>
          <w:sz w:val="18"/>
          <w:szCs w:val="18"/>
          <w:highlight w:val="yellow"/>
        </w:rPr>
        <w:t>(size 9 Times New Roman</w:t>
      </w:r>
      <w:r w:rsidR="004E5E0A" w:rsidRPr="004E5E0A">
        <w:rPr>
          <w:i/>
          <w:iCs/>
          <w:color w:val="000000"/>
          <w:sz w:val="18"/>
          <w:szCs w:val="18"/>
        </w:rPr>
        <w:t xml:space="preserve">). Standard nomenclature should be used, abbreviations should be avoided, no citations, and no mathematical equations in the abstract. The keyword list provides an opportunity for indexing and abstracting services, and the </w:t>
      </w:r>
      <w:r w:rsidR="009B6398">
        <w:rPr>
          <w:i/>
          <w:iCs/>
          <w:color w:val="000000"/>
          <w:sz w:val="18"/>
          <w:szCs w:val="18"/>
          <w:lang w:val="id-ID"/>
        </w:rPr>
        <w:t>key</w:t>
      </w:r>
      <w:r w:rsidR="004E5E0A" w:rsidRPr="004E5E0A">
        <w:rPr>
          <w:i/>
          <w:iCs/>
          <w:color w:val="000000"/>
          <w:sz w:val="18"/>
          <w:szCs w:val="18"/>
        </w:rPr>
        <w:t xml:space="preserve">words are not taken from the title. The title is no more than </w:t>
      </w:r>
      <w:r w:rsidR="004E5E0A" w:rsidRPr="004E5E0A">
        <w:rPr>
          <w:i/>
          <w:iCs/>
          <w:color w:val="000000"/>
          <w:sz w:val="18"/>
          <w:szCs w:val="18"/>
          <w:highlight w:val="yellow"/>
        </w:rPr>
        <w:t xml:space="preserve">15 words and written in capital size 16 Bold </w:t>
      </w:r>
      <w:r w:rsidR="006435D5">
        <w:rPr>
          <w:i/>
          <w:iCs/>
          <w:color w:val="000000"/>
          <w:sz w:val="18"/>
          <w:szCs w:val="18"/>
          <w:highlight w:val="yellow"/>
          <w:lang w:val="id-ID"/>
        </w:rPr>
        <w:t>TNR</w:t>
      </w:r>
      <w:r w:rsidR="004E5E0A" w:rsidRPr="004E5E0A">
        <w:rPr>
          <w:i/>
          <w:iCs/>
          <w:color w:val="000000"/>
          <w:sz w:val="18"/>
          <w:szCs w:val="18"/>
          <w:highlight w:val="yellow"/>
        </w:rPr>
        <w:t xml:space="preserve"> italic</w:t>
      </w:r>
      <w:r w:rsidR="004E5E0A" w:rsidRPr="004E5E0A">
        <w:rPr>
          <w:i/>
          <w:iCs/>
          <w:color w:val="000000"/>
          <w:sz w:val="18"/>
          <w:szCs w:val="18"/>
        </w:rPr>
        <w:t xml:space="preserve">. Furthermore, the authors and their affiliates are written in </w:t>
      </w:r>
      <w:r w:rsidR="004E5E0A" w:rsidRPr="004E5E0A">
        <w:rPr>
          <w:i/>
          <w:iCs/>
          <w:color w:val="000000"/>
          <w:sz w:val="18"/>
          <w:szCs w:val="18"/>
          <w:highlight w:val="yellow"/>
        </w:rPr>
        <w:t xml:space="preserve">10 </w:t>
      </w:r>
      <w:r w:rsidR="006435D5">
        <w:rPr>
          <w:i/>
          <w:iCs/>
          <w:color w:val="000000"/>
          <w:sz w:val="18"/>
          <w:szCs w:val="18"/>
          <w:highlight w:val="yellow"/>
          <w:lang w:val="id-ID"/>
        </w:rPr>
        <w:t>TNR</w:t>
      </w:r>
      <w:r w:rsidR="004E5E0A" w:rsidRPr="004E5E0A">
        <w:rPr>
          <w:i/>
          <w:iCs/>
          <w:color w:val="000000"/>
          <w:sz w:val="18"/>
          <w:szCs w:val="18"/>
          <w:highlight w:val="yellow"/>
        </w:rPr>
        <w:t xml:space="preserve"> bold font size</w:t>
      </w:r>
      <w:r w:rsidR="006435D5">
        <w:rPr>
          <w:i/>
          <w:iCs/>
          <w:color w:val="000000"/>
          <w:sz w:val="18"/>
          <w:szCs w:val="18"/>
          <w:lang w:val="id-ID"/>
        </w:rPr>
        <w:t xml:space="preserve"> and </w:t>
      </w:r>
      <w:r w:rsidR="006435D5" w:rsidRPr="004E5E0A">
        <w:rPr>
          <w:i/>
          <w:iCs/>
          <w:color w:val="000000"/>
          <w:sz w:val="18"/>
          <w:szCs w:val="18"/>
          <w:highlight w:val="yellow"/>
        </w:rPr>
        <w:t xml:space="preserve">10 </w:t>
      </w:r>
      <w:r w:rsidR="006435D5">
        <w:rPr>
          <w:i/>
          <w:iCs/>
          <w:color w:val="000000"/>
          <w:sz w:val="18"/>
          <w:szCs w:val="18"/>
          <w:highlight w:val="yellow"/>
          <w:lang w:val="id-ID"/>
        </w:rPr>
        <w:t>TNR</w:t>
      </w:r>
      <w:r w:rsidR="006435D5" w:rsidRPr="004E5E0A">
        <w:rPr>
          <w:i/>
          <w:iCs/>
          <w:color w:val="000000"/>
          <w:sz w:val="18"/>
          <w:szCs w:val="18"/>
          <w:highlight w:val="yellow"/>
        </w:rPr>
        <w:t xml:space="preserve"> </w:t>
      </w:r>
      <w:r w:rsidR="006435D5" w:rsidRPr="006435D5">
        <w:rPr>
          <w:i/>
          <w:iCs/>
          <w:color w:val="000000"/>
          <w:sz w:val="18"/>
          <w:szCs w:val="18"/>
          <w:highlight w:val="yellow"/>
        </w:rPr>
        <w:t>font size</w:t>
      </w:r>
      <w:r w:rsidR="006435D5" w:rsidRPr="006435D5">
        <w:rPr>
          <w:i/>
          <w:iCs/>
          <w:color w:val="000000"/>
          <w:sz w:val="18"/>
          <w:szCs w:val="18"/>
          <w:highlight w:val="yellow"/>
          <w:lang w:val="id-ID"/>
        </w:rPr>
        <w:t xml:space="preserve"> italic,</w:t>
      </w:r>
      <w:r w:rsidR="006435D5">
        <w:rPr>
          <w:i/>
          <w:iCs/>
          <w:color w:val="000000"/>
          <w:sz w:val="18"/>
          <w:szCs w:val="18"/>
          <w:lang w:val="id-ID"/>
        </w:rPr>
        <w:t xml:space="preserve"> respectively</w:t>
      </w:r>
      <w:r w:rsidR="004E5E0A" w:rsidRPr="004E5E0A">
        <w:rPr>
          <w:i/>
          <w:iCs/>
          <w:color w:val="000000"/>
          <w:sz w:val="18"/>
          <w:szCs w:val="18"/>
        </w:rPr>
        <w:t>.</w:t>
      </w:r>
      <w:r w:rsidR="00535A39" w:rsidRPr="00EE7DD1">
        <w:rPr>
          <w:i/>
          <w:iCs/>
          <w:color w:val="000000"/>
          <w:sz w:val="18"/>
          <w:szCs w:val="18"/>
        </w:rPr>
        <w:t> </w:t>
      </w:r>
    </w:p>
    <w:p w14:paraId="281FE5BD" w14:textId="77777777" w:rsidR="00535A39" w:rsidRPr="00581597" w:rsidRDefault="00535A39" w:rsidP="00C23186">
      <w:pPr>
        <w:ind w:left="284" w:right="283"/>
        <w:rPr>
          <w:color w:val="000000"/>
          <w:sz w:val="18"/>
          <w:szCs w:val="18"/>
          <w:lang w:val="id-ID"/>
        </w:rPr>
      </w:pPr>
      <w:r w:rsidRPr="00EE7DD1">
        <w:rPr>
          <w:b/>
          <w:bCs/>
          <w:i/>
          <w:iCs/>
          <w:color w:val="000000"/>
          <w:sz w:val="18"/>
          <w:szCs w:val="18"/>
        </w:rPr>
        <w:t>Keywords</w:t>
      </w:r>
      <w:r w:rsidRPr="00EE7DD1">
        <w:rPr>
          <w:i/>
          <w:iCs/>
          <w:color w:val="000000"/>
          <w:sz w:val="18"/>
          <w:szCs w:val="18"/>
        </w:rPr>
        <w:t xml:space="preserve">: </w:t>
      </w:r>
      <w:r w:rsidR="00D172CE" w:rsidRPr="00C43AD4">
        <w:rPr>
          <w:iCs/>
          <w:color w:val="000000"/>
          <w:sz w:val="18"/>
          <w:lang w:val="nb-NO" w:eastAsia="id-ID"/>
        </w:rPr>
        <w:t>K</w:t>
      </w:r>
      <w:r w:rsidR="00D172CE">
        <w:rPr>
          <w:iCs/>
          <w:color w:val="000000"/>
          <w:sz w:val="18"/>
          <w:lang w:val="id-ID" w:eastAsia="id-ID"/>
        </w:rPr>
        <w:t>eyword</w:t>
      </w:r>
      <w:r w:rsidR="00D172CE" w:rsidRPr="00C43AD4">
        <w:rPr>
          <w:iCs/>
          <w:color w:val="000000"/>
          <w:sz w:val="18"/>
          <w:lang w:val="nb-NO" w:eastAsia="id-ID"/>
        </w:rPr>
        <w:t xml:space="preserve"> 1, K</w:t>
      </w:r>
      <w:r w:rsidR="00D172CE">
        <w:rPr>
          <w:iCs/>
          <w:color w:val="000000"/>
          <w:sz w:val="18"/>
          <w:lang w:val="id-ID" w:eastAsia="id-ID"/>
        </w:rPr>
        <w:t>eyword</w:t>
      </w:r>
      <w:r w:rsidR="00D172CE" w:rsidRPr="00C43AD4">
        <w:rPr>
          <w:iCs/>
          <w:color w:val="000000"/>
          <w:sz w:val="18"/>
          <w:lang w:val="nb-NO" w:eastAsia="id-ID"/>
        </w:rPr>
        <w:t xml:space="preserve"> 2, K</w:t>
      </w:r>
      <w:r w:rsidR="00D172CE">
        <w:rPr>
          <w:iCs/>
          <w:color w:val="000000"/>
          <w:sz w:val="18"/>
          <w:lang w:val="id-ID" w:eastAsia="id-ID"/>
        </w:rPr>
        <w:t>eyword</w:t>
      </w:r>
      <w:r w:rsidR="00D172CE" w:rsidRPr="00C43AD4">
        <w:rPr>
          <w:iCs/>
          <w:color w:val="000000"/>
          <w:sz w:val="18"/>
          <w:lang w:val="nb-NO" w:eastAsia="id-ID"/>
        </w:rPr>
        <w:t xml:space="preserve"> 3 </w:t>
      </w:r>
      <w:r w:rsidR="00D172CE" w:rsidRPr="00C43AD4">
        <w:rPr>
          <w:iCs/>
          <w:color w:val="000000"/>
          <w:sz w:val="18"/>
          <w:highlight w:val="yellow"/>
          <w:lang w:val="nb-NO" w:eastAsia="id-ID"/>
        </w:rPr>
        <w:t>(</w:t>
      </w:r>
      <w:r w:rsidR="00D172CE" w:rsidRPr="00D172CE">
        <w:rPr>
          <w:iCs/>
          <w:color w:val="000000"/>
          <w:sz w:val="18"/>
          <w:highlight w:val="yellow"/>
          <w:lang w:val="nb-NO" w:eastAsia="id-ID"/>
        </w:rPr>
        <w:t>ma</w:t>
      </w:r>
      <w:r w:rsidR="00D172CE" w:rsidRPr="00D172CE">
        <w:rPr>
          <w:iCs/>
          <w:color w:val="000000"/>
          <w:sz w:val="18"/>
          <w:highlight w:val="yellow"/>
          <w:lang w:val="id-ID" w:eastAsia="id-ID"/>
        </w:rPr>
        <w:t>ximum</w:t>
      </w:r>
      <w:r w:rsidR="00D172CE" w:rsidRPr="00D172CE">
        <w:rPr>
          <w:iCs/>
          <w:color w:val="000000"/>
          <w:sz w:val="18"/>
          <w:highlight w:val="yellow"/>
          <w:lang w:val="nb-NO" w:eastAsia="id-ID"/>
        </w:rPr>
        <w:t xml:space="preserve"> 5 K</w:t>
      </w:r>
      <w:r w:rsidR="00D172CE" w:rsidRPr="00D172CE">
        <w:rPr>
          <w:iCs/>
          <w:color w:val="000000"/>
          <w:sz w:val="18"/>
          <w:highlight w:val="yellow"/>
          <w:lang w:val="id-ID" w:eastAsia="id-ID"/>
        </w:rPr>
        <w:t>eywords</w:t>
      </w:r>
      <w:r w:rsidR="00D172CE" w:rsidRPr="00D172CE">
        <w:rPr>
          <w:iCs/>
          <w:color w:val="000000"/>
          <w:sz w:val="18"/>
          <w:highlight w:val="yellow"/>
          <w:lang w:val="nb-NO" w:eastAsia="id-ID"/>
        </w:rPr>
        <w:t>)</w:t>
      </w:r>
      <w:r w:rsidR="00581597">
        <w:rPr>
          <w:iCs/>
          <w:color w:val="000000"/>
          <w:sz w:val="18"/>
          <w:lang w:val="id-ID" w:eastAsia="id-ID"/>
        </w:rPr>
        <w:t xml:space="preserve"> </w:t>
      </w:r>
      <w:r w:rsidR="00581597" w:rsidRPr="00581597">
        <w:rPr>
          <w:highlight w:val="yellow"/>
        </w:rPr>
        <w:t>[</w:t>
      </w:r>
      <w:r w:rsidR="00581597">
        <w:rPr>
          <w:highlight w:val="yellow"/>
          <w:lang w:val="id-ID"/>
        </w:rPr>
        <w:t xml:space="preserve">9 </w:t>
      </w:r>
      <w:r w:rsidR="00581597" w:rsidRPr="00581597">
        <w:rPr>
          <w:highlight w:val="yellow"/>
          <w:lang w:val="id-ID"/>
        </w:rPr>
        <w:t>pt TNR</w:t>
      </w:r>
      <w:r w:rsidR="00233592">
        <w:rPr>
          <w:highlight w:val="yellow"/>
          <w:lang w:val="id-ID"/>
        </w:rPr>
        <w:t>]</w:t>
      </w:r>
    </w:p>
    <w:p w14:paraId="6ABD4572" w14:textId="77777777" w:rsidR="00904D6D" w:rsidRPr="00225FE3" w:rsidRDefault="00535A39" w:rsidP="001F69F1">
      <w:pPr>
        <w:spacing w:before="320" w:after="120"/>
        <w:rPr>
          <w:b/>
          <w:bCs/>
          <w:lang w:val="id-ID"/>
        </w:rPr>
      </w:pPr>
      <w:r w:rsidRPr="00535A39">
        <w:rPr>
          <w:rFonts w:ascii="Arial" w:hAnsi="Arial" w:cs="Arial"/>
          <w:color w:val="000000"/>
        </w:rPr>
        <w:t> </w:t>
      </w:r>
      <w:r w:rsidR="008C28EC">
        <w:rPr>
          <w:b/>
          <w:bCs/>
          <w:lang w:val="id-ID"/>
        </w:rPr>
        <w:t>I</w:t>
      </w:r>
      <w:r w:rsidR="009B76C2" w:rsidRPr="003E7632">
        <w:rPr>
          <w:b/>
          <w:bCs/>
          <w:lang w:val="id-ID"/>
        </w:rPr>
        <w:t xml:space="preserve">. </w:t>
      </w:r>
      <w:r w:rsidR="00225FE3" w:rsidRPr="00581597">
        <w:rPr>
          <w:rStyle w:val="IntenseReference"/>
          <w:color w:val="auto"/>
        </w:rPr>
        <w:t xml:space="preserve">Introduction </w:t>
      </w:r>
      <w:r w:rsidR="00225FE3" w:rsidRPr="00581597">
        <w:rPr>
          <w:b/>
          <w:bCs/>
          <w:highlight w:val="yellow"/>
          <w:lang w:val="id-ID"/>
        </w:rPr>
        <w:t>(</w:t>
      </w:r>
      <w:proofErr w:type="spellStart"/>
      <w:r w:rsidR="00733891" w:rsidRPr="00581597">
        <w:rPr>
          <w:rStyle w:val="IntenseReference"/>
          <w:color w:val="auto"/>
          <w:highlight w:val="yellow"/>
        </w:rPr>
        <w:t>Pendahuluan</w:t>
      </w:r>
      <w:proofErr w:type="spellEnd"/>
      <w:r w:rsidR="00225FE3" w:rsidRPr="00581597">
        <w:rPr>
          <w:b/>
          <w:bCs/>
          <w:highlight w:val="yellow"/>
          <w:lang w:val="id-ID"/>
        </w:rPr>
        <w:t>)</w:t>
      </w:r>
      <w:r w:rsidR="00581597" w:rsidRPr="00581597">
        <w:rPr>
          <w:b/>
          <w:bCs/>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pt bold TNR</w:t>
      </w:r>
      <w:r w:rsidR="00233592">
        <w:rPr>
          <w:highlight w:val="yellow"/>
          <w:lang w:val="id-ID"/>
        </w:rPr>
        <w:t>]</w:t>
      </w:r>
    </w:p>
    <w:p w14:paraId="7A1E12AF" w14:textId="77777777" w:rsidR="00D172CE" w:rsidRPr="00D172CE" w:rsidRDefault="00D172CE" w:rsidP="00D172CE">
      <w:pPr>
        <w:ind w:firstLine="426"/>
        <w:jc w:val="both"/>
        <w:rPr>
          <w:lang w:val="id-ID"/>
        </w:rPr>
      </w:pPr>
      <w:r w:rsidRPr="00D172CE">
        <w:rPr>
          <w:lang w:val="id-ID"/>
        </w:rPr>
        <w:t xml:space="preserve">The following are instructions for writing a paper in the KURVATEK journal. The authors are fully responsible for the content of the written manuscript and the manuscript is an unpublished article [1]. </w:t>
      </w:r>
      <w:r w:rsidR="00C607E5" w:rsidRPr="00C607E5">
        <w:rPr>
          <w:highlight w:val="yellow"/>
          <w:lang w:val="id-ID"/>
        </w:rPr>
        <w:t>The corresponding author must be marked with an asterisk *. All authors must include their email address (</w:t>
      </w:r>
      <w:r w:rsidR="001F69F1">
        <w:rPr>
          <w:highlight w:val="yellow"/>
          <w:lang w:val="id-ID"/>
        </w:rPr>
        <w:t xml:space="preserve">use </w:t>
      </w:r>
      <w:r w:rsidR="00C607E5" w:rsidRPr="00C607E5">
        <w:rPr>
          <w:highlight w:val="yellow"/>
          <w:lang w:val="id-ID"/>
        </w:rPr>
        <w:t xml:space="preserve">the institution's </w:t>
      </w:r>
      <w:r w:rsidR="001F69F1">
        <w:rPr>
          <w:highlight w:val="yellow"/>
          <w:lang w:val="id-ID"/>
        </w:rPr>
        <w:t xml:space="preserve">email </w:t>
      </w:r>
      <w:r w:rsidR="00C607E5" w:rsidRPr="00C607E5">
        <w:rPr>
          <w:highlight w:val="yellow"/>
          <w:lang w:val="id-ID"/>
        </w:rPr>
        <w:t>address) as proof of responsibility for the articles to be published.</w:t>
      </w:r>
      <w:r w:rsidR="00C607E5">
        <w:rPr>
          <w:lang w:val="id-ID"/>
        </w:rPr>
        <w:t xml:space="preserve"> </w:t>
      </w:r>
      <w:r w:rsidRPr="00D172CE">
        <w:rPr>
          <w:lang w:val="id-ID"/>
        </w:rPr>
        <w:t xml:space="preserve">The reference list is made sequentially starting from </w:t>
      </w:r>
      <w:r w:rsidR="00471E06">
        <w:rPr>
          <w:lang w:val="id-ID"/>
        </w:rPr>
        <w:t>[</w:t>
      </w:r>
      <w:r w:rsidRPr="00D172CE">
        <w:rPr>
          <w:lang w:val="id-ID"/>
        </w:rPr>
        <w:t>1</w:t>
      </w:r>
      <w:r w:rsidR="00471E06">
        <w:rPr>
          <w:lang w:val="id-ID"/>
        </w:rPr>
        <w:t>]</w:t>
      </w:r>
      <w:r w:rsidRPr="00D172CE">
        <w:rPr>
          <w:lang w:val="id-ID"/>
        </w:rPr>
        <w:t xml:space="preserve">, </w:t>
      </w:r>
      <w:r w:rsidR="00471E06">
        <w:rPr>
          <w:lang w:val="id-ID"/>
        </w:rPr>
        <w:t>[</w:t>
      </w:r>
      <w:r w:rsidRPr="00D172CE">
        <w:rPr>
          <w:lang w:val="id-ID"/>
        </w:rPr>
        <w:t>2</w:t>
      </w:r>
      <w:r w:rsidR="00471E06">
        <w:rPr>
          <w:lang w:val="id-ID"/>
        </w:rPr>
        <w:t>]</w:t>
      </w:r>
      <w:r w:rsidRPr="00D172CE">
        <w:rPr>
          <w:lang w:val="id-ID"/>
        </w:rPr>
        <w:t xml:space="preserve">, </w:t>
      </w:r>
      <w:r w:rsidR="00471E06">
        <w:rPr>
          <w:lang w:val="id-ID"/>
        </w:rPr>
        <w:t>[</w:t>
      </w:r>
      <w:r w:rsidRPr="00D172CE">
        <w:rPr>
          <w:lang w:val="id-ID"/>
        </w:rPr>
        <w:t>3</w:t>
      </w:r>
      <w:r w:rsidR="00471E06">
        <w:rPr>
          <w:lang w:val="id-ID"/>
        </w:rPr>
        <w:t>]</w:t>
      </w:r>
      <w:r w:rsidRPr="00D172CE">
        <w:rPr>
          <w:lang w:val="id-ID"/>
        </w:rPr>
        <w:t xml:space="preserve"> and so on.</w:t>
      </w:r>
      <w:r w:rsidR="00B46EF5">
        <w:rPr>
          <w:lang w:val="id-ID"/>
        </w:rPr>
        <w:t xml:space="preserve"> </w:t>
      </w:r>
      <w:r w:rsidR="00B46EF5" w:rsidRPr="00581597">
        <w:rPr>
          <w:highlight w:val="yellow"/>
        </w:rPr>
        <w:t>[</w:t>
      </w:r>
      <w:r w:rsidR="00B46EF5">
        <w:rPr>
          <w:highlight w:val="yellow"/>
          <w:lang w:val="id-ID"/>
        </w:rPr>
        <w:t xml:space="preserve">10 </w:t>
      </w:r>
      <w:r w:rsidR="00B46EF5" w:rsidRPr="00581597">
        <w:rPr>
          <w:highlight w:val="yellow"/>
          <w:lang w:val="id-ID"/>
        </w:rPr>
        <w:t>pt TNR</w:t>
      </w:r>
      <w:r w:rsidR="00B46EF5">
        <w:rPr>
          <w:highlight w:val="yellow"/>
          <w:lang w:val="id-ID"/>
        </w:rPr>
        <w:t>]</w:t>
      </w:r>
    </w:p>
    <w:p w14:paraId="6EBFAF78" w14:textId="77777777" w:rsidR="00D172CE" w:rsidRPr="00471E06" w:rsidRDefault="00D172CE" w:rsidP="00471E06">
      <w:pPr>
        <w:ind w:firstLine="426"/>
        <w:jc w:val="both"/>
        <w:rPr>
          <w:sz w:val="22"/>
          <w:lang w:val="id-ID"/>
        </w:rPr>
      </w:pPr>
      <w:r w:rsidRPr="00D172CE">
        <w:rPr>
          <w:lang w:val="id-ID"/>
        </w:rPr>
        <w:t xml:space="preserve">This writing guide is made for uniformity of writing format and convenience for authors in the process of publishing manuscripts in this journal. </w:t>
      </w:r>
      <w:r w:rsidRPr="00D172CE">
        <w:rPr>
          <w:highlight w:val="yellow"/>
          <w:lang w:val="id-ID"/>
        </w:rPr>
        <w:t>The manuscript is written in Times New Roman</w:t>
      </w:r>
      <w:r w:rsidR="00471E06">
        <w:rPr>
          <w:highlight w:val="yellow"/>
          <w:lang w:val="id-ID"/>
        </w:rPr>
        <w:t xml:space="preserve"> (TNR)</w:t>
      </w:r>
      <w:r w:rsidRPr="00D172CE">
        <w:rPr>
          <w:highlight w:val="yellow"/>
          <w:lang w:val="id-ID"/>
        </w:rPr>
        <w:t xml:space="preserve"> font, size 10 pt, single spaced, and justified</w:t>
      </w:r>
      <w:r w:rsidRPr="00D172CE">
        <w:rPr>
          <w:lang w:val="id-ID"/>
        </w:rPr>
        <w:t xml:space="preserve">. A4 (quarto) paper size text format in portrait position. The left, right, top </w:t>
      </w:r>
      <w:r w:rsidRPr="00D172CE">
        <w:rPr>
          <w:lang w:val="id-ID"/>
        </w:rPr>
        <w:lastRenderedPageBreak/>
        <w:t>and bottom margins are 3 cm each. The length of the manuscript should not exceed 10 pages including figures and tables</w:t>
      </w:r>
      <w:r>
        <w:rPr>
          <w:lang w:val="id-ID"/>
        </w:rPr>
        <w:t xml:space="preserve"> as well as appendix</w:t>
      </w:r>
      <w:r w:rsidRPr="00D172CE">
        <w:rPr>
          <w:lang w:val="id-ID"/>
        </w:rPr>
        <w:t>. Manuscripts are written in Indonesian or English. If written in English, it should meet the standard English grammar standards.</w:t>
      </w:r>
      <w:r w:rsidR="00471E06">
        <w:rPr>
          <w:lang w:val="id-ID"/>
        </w:rPr>
        <w:t xml:space="preserve"> </w:t>
      </w:r>
      <w:r w:rsidR="00471E06" w:rsidRPr="00D72601">
        <w:rPr>
          <w:b/>
          <w:iCs/>
          <w:color w:val="000000"/>
          <w:szCs w:val="18"/>
          <w:highlight w:val="yellow"/>
        </w:rPr>
        <w:t>If the article is written in English</w:t>
      </w:r>
      <w:r w:rsidR="00471E06" w:rsidRPr="00471E06">
        <w:rPr>
          <w:iCs/>
          <w:color w:val="000000"/>
          <w:szCs w:val="18"/>
          <w:highlight w:val="yellow"/>
        </w:rPr>
        <w:t>,</w:t>
      </w:r>
      <w:r w:rsidR="00471E06" w:rsidRPr="00471E06">
        <w:rPr>
          <w:iCs/>
          <w:color w:val="000000"/>
          <w:szCs w:val="18"/>
          <w:highlight w:val="yellow"/>
          <w:lang w:val="id-ID"/>
        </w:rPr>
        <w:t xml:space="preserve"> there is no need</w:t>
      </w:r>
      <w:r w:rsidR="00471E06">
        <w:rPr>
          <w:iCs/>
          <w:color w:val="000000"/>
          <w:szCs w:val="18"/>
          <w:highlight w:val="yellow"/>
          <w:lang w:val="id-ID"/>
        </w:rPr>
        <w:t xml:space="preserve"> </w:t>
      </w:r>
      <w:r w:rsidR="00D72601">
        <w:rPr>
          <w:iCs/>
          <w:color w:val="000000"/>
          <w:szCs w:val="18"/>
          <w:highlight w:val="yellow"/>
          <w:lang w:val="id-ID"/>
        </w:rPr>
        <w:t xml:space="preserve">for </w:t>
      </w:r>
      <w:r w:rsidR="00471E06">
        <w:rPr>
          <w:iCs/>
          <w:color w:val="000000"/>
          <w:szCs w:val="18"/>
          <w:highlight w:val="yellow"/>
          <w:lang w:val="id-ID"/>
        </w:rPr>
        <w:t>the</w:t>
      </w:r>
      <w:r w:rsidR="00471E06" w:rsidRPr="00471E06">
        <w:rPr>
          <w:iCs/>
          <w:color w:val="000000"/>
          <w:szCs w:val="18"/>
          <w:highlight w:val="yellow"/>
          <w:lang w:val="id-ID"/>
        </w:rPr>
        <w:t xml:space="preserve"> title and abstract in Indonesian</w:t>
      </w:r>
      <w:r w:rsidR="00D72601">
        <w:rPr>
          <w:iCs/>
          <w:color w:val="000000"/>
          <w:szCs w:val="18"/>
          <w:highlight w:val="yellow"/>
          <w:lang w:val="id-ID"/>
        </w:rPr>
        <w:t xml:space="preserve"> and also no italic font</w:t>
      </w:r>
      <w:r w:rsidR="00471E06" w:rsidRPr="00471E06">
        <w:rPr>
          <w:iCs/>
          <w:color w:val="000000"/>
          <w:szCs w:val="18"/>
          <w:highlight w:val="yellow"/>
          <w:lang w:val="id-ID"/>
        </w:rPr>
        <w:t>.</w:t>
      </w:r>
    </w:p>
    <w:p w14:paraId="4ABB7E03" w14:textId="77777777" w:rsidR="00B06EE7" w:rsidRPr="001F69F1" w:rsidRDefault="00D172CE" w:rsidP="001F69F1">
      <w:pPr>
        <w:ind w:firstLine="426"/>
        <w:jc w:val="both"/>
        <w:rPr>
          <w:lang w:val="id-ID"/>
        </w:rPr>
      </w:pPr>
      <w:r w:rsidRPr="00D172CE">
        <w:rPr>
          <w:lang w:val="id-ID"/>
        </w:rPr>
        <w:t>The introduction should provide a clear background, a clear statement of the problem, the relevant literature, the proposed approach or solution, and the renewable value of the research constituting the innovation. This should be understood for colleagues from various disciplines [2].</w:t>
      </w:r>
      <w:r w:rsidR="005F50CE">
        <w:rPr>
          <w:lang w:val="id-ID"/>
        </w:rPr>
        <w:t xml:space="preserve"> T</w:t>
      </w:r>
      <w:r w:rsidRPr="00D172CE">
        <w:rPr>
          <w:lang w:val="id-ID"/>
        </w:rPr>
        <w:t xml:space="preserve">he bibliography </w:t>
      </w:r>
      <w:r w:rsidR="00D72601">
        <w:rPr>
          <w:lang w:val="id-ID"/>
        </w:rPr>
        <w:t xml:space="preserve">is </w:t>
      </w:r>
      <w:r w:rsidR="005F50CE">
        <w:rPr>
          <w:lang w:val="id-ID"/>
        </w:rPr>
        <w:t>prepared</w:t>
      </w:r>
      <w:r w:rsidRPr="00D172CE">
        <w:rPr>
          <w:lang w:val="id-ID"/>
        </w:rPr>
        <w:t xml:space="preserve"> in the </w:t>
      </w:r>
      <w:r w:rsidR="005F50CE">
        <w:rPr>
          <w:lang w:val="id-ID"/>
        </w:rPr>
        <w:t>IEEE</w:t>
      </w:r>
      <w:r w:rsidRPr="00D172CE">
        <w:rPr>
          <w:lang w:val="id-ID"/>
        </w:rPr>
        <w:t xml:space="preserve"> style [3][4]. Foreign language terms </w:t>
      </w:r>
      <w:r>
        <w:rPr>
          <w:lang w:val="id-ID"/>
        </w:rPr>
        <w:t xml:space="preserve">in Indonesian style </w:t>
      </w:r>
      <w:r w:rsidRPr="00D172CE">
        <w:rPr>
          <w:lang w:val="id-ID"/>
        </w:rPr>
        <w:t xml:space="preserve">are written in italics. Articles should contain articles containing </w:t>
      </w:r>
      <w:r w:rsidRPr="00D172CE">
        <w:rPr>
          <w:highlight w:val="yellow"/>
          <w:lang w:val="id-ID"/>
        </w:rPr>
        <w:t>IMRaD (</w:t>
      </w:r>
      <w:r w:rsidR="00471E06">
        <w:rPr>
          <w:highlight w:val="yellow"/>
          <w:lang w:val="id-ID"/>
        </w:rPr>
        <w:t>I</w:t>
      </w:r>
      <w:r w:rsidRPr="00D172CE">
        <w:rPr>
          <w:highlight w:val="yellow"/>
          <w:lang w:val="id-ID"/>
        </w:rPr>
        <w:t xml:space="preserve">. </w:t>
      </w:r>
      <w:r w:rsidRPr="00471E06">
        <w:rPr>
          <w:rStyle w:val="SubtleReference"/>
          <w:color w:val="auto"/>
          <w:highlight w:val="yellow"/>
        </w:rPr>
        <w:t>Introduction</w:t>
      </w:r>
      <w:r w:rsidRPr="00471E06">
        <w:rPr>
          <w:highlight w:val="yellow"/>
          <w:lang w:val="id-ID"/>
        </w:rPr>
        <w:t xml:space="preserve">, </w:t>
      </w:r>
      <w:r w:rsidR="00471E06" w:rsidRPr="00471E06">
        <w:rPr>
          <w:highlight w:val="yellow"/>
          <w:lang w:val="id-ID"/>
        </w:rPr>
        <w:t>II</w:t>
      </w:r>
      <w:r w:rsidRPr="00471E06">
        <w:rPr>
          <w:highlight w:val="yellow"/>
          <w:lang w:val="id-ID"/>
        </w:rPr>
        <w:t xml:space="preserve">. </w:t>
      </w:r>
      <w:r w:rsidRPr="00471E06">
        <w:rPr>
          <w:rStyle w:val="SubtleReference"/>
          <w:color w:val="auto"/>
          <w:highlight w:val="yellow"/>
        </w:rPr>
        <w:t>Research Methods</w:t>
      </w:r>
      <w:r w:rsidRPr="00471E06">
        <w:rPr>
          <w:highlight w:val="yellow"/>
          <w:lang w:val="id-ID"/>
        </w:rPr>
        <w:t xml:space="preserve"> (can include analysis, architecture, methods used to solve problems, implementation), </w:t>
      </w:r>
      <w:r w:rsidR="00471E06" w:rsidRPr="00471E06">
        <w:rPr>
          <w:highlight w:val="yellow"/>
          <w:lang w:val="id-ID"/>
        </w:rPr>
        <w:t>III</w:t>
      </w:r>
      <w:r w:rsidRPr="00471E06">
        <w:rPr>
          <w:highlight w:val="yellow"/>
          <w:lang w:val="id-ID"/>
        </w:rPr>
        <w:t xml:space="preserve">. </w:t>
      </w:r>
      <w:r w:rsidRPr="00471E06">
        <w:rPr>
          <w:rStyle w:val="SubtleReference"/>
          <w:color w:val="auto"/>
          <w:highlight w:val="yellow"/>
        </w:rPr>
        <w:t>Results and Discussion</w:t>
      </w:r>
      <w:r w:rsidRPr="00471E06">
        <w:rPr>
          <w:highlight w:val="yellow"/>
          <w:lang w:val="id-ID"/>
        </w:rPr>
        <w:t xml:space="preserve">), </w:t>
      </w:r>
      <w:r w:rsidR="00471E06" w:rsidRPr="00471E06">
        <w:rPr>
          <w:highlight w:val="yellow"/>
          <w:lang w:val="id-ID"/>
        </w:rPr>
        <w:t>IV</w:t>
      </w:r>
      <w:r w:rsidRPr="00471E06">
        <w:rPr>
          <w:highlight w:val="yellow"/>
          <w:lang w:val="id-ID"/>
        </w:rPr>
        <w:t xml:space="preserve">. </w:t>
      </w:r>
      <w:r w:rsidRPr="00471E06">
        <w:rPr>
          <w:rStyle w:val="SubtleReference"/>
          <w:color w:val="auto"/>
          <w:highlight w:val="yellow"/>
        </w:rPr>
        <w:t>Conclusions</w:t>
      </w:r>
      <w:r w:rsidRPr="00471E06">
        <w:rPr>
          <w:highlight w:val="yellow"/>
          <w:lang w:val="id-ID"/>
        </w:rPr>
        <w:t xml:space="preserve">, </w:t>
      </w:r>
      <w:r w:rsidRPr="00471E06">
        <w:rPr>
          <w:rStyle w:val="SubtleReference"/>
          <w:color w:val="auto"/>
          <w:highlight w:val="yellow"/>
        </w:rPr>
        <w:t>Acknowledgments</w:t>
      </w:r>
      <w:r w:rsidRPr="00471E06">
        <w:rPr>
          <w:highlight w:val="yellow"/>
          <w:lang w:val="id-ID"/>
        </w:rPr>
        <w:t xml:space="preserve"> (if any) and </w:t>
      </w:r>
      <w:r w:rsidRPr="00471E06">
        <w:rPr>
          <w:rStyle w:val="SubtleReference"/>
          <w:color w:val="auto"/>
          <w:highlight w:val="yellow"/>
        </w:rPr>
        <w:t>Bibliography</w:t>
      </w:r>
      <w:r w:rsidRPr="00471E06">
        <w:rPr>
          <w:highlight w:val="yellow"/>
          <w:lang w:val="id-ID"/>
        </w:rPr>
        <w:t xml:space="preserve"> [5][6].</w:t>
      </w:r>
    </w:p>
    <w:p w14:paraId="15DE16D4" w14:textId="77777777" w:rsidR="00904D6D" w:rsidRPr="00581597" w:rsidRDefault="008C28EC" w:rsidP="001F69F1">
      <w:pPr>
        <w:spacing w:before="240" w:after="120"/>
        <w:rPr>
          <w:b/>
          <w:bCs/>
          <w:lang w:val="id-ID"/>
        </w:rPr>
      </w:pPr>
      <w:r>
        <w:rPr>
          <w:b/>
          <w:bCs/>
          <w:lang w:val="id-ID"/>
        </w:rPr>
        <w:t>II</w:t>
      </w:r>
      <w:r w:rsidR="009B76C2" w:rsidRPr="003E7632">
        <w:rPr>
          <w:b/>
          <w:bCs/>
          <w:lang w:val="id-ID"/>
        </w:rPr>
        <w:t xml:space="preserve">. </w:t>
      </w:r>
      <w:r w:rsidR="00225FE3" w:rsidRPr="00581597">
        <w:rPr>
          <w:rStyle w:val="IntenseReference"/>
          <w:color w:val="auto"/>
        </w:rPr>
        <w:t xml:space="preserve">Methods </w:t>
      </w:r>
      <w:r w:rsidR="00225FE3" w:rsidRPr="00581597">
        <w:rPr>
          <w:rStyle w:val="IntenseReference"/>
          <w:color w:val="auto"/>
          <w:highlight w:val="yellow"/>
        </w:rPr>
        <w:t>(</w:t>
      </w:r>
      <w:proofErr w:type="spellStart"/>
      <w:r w:rsidR="00225FE3" w:rsidRPr="00581597">
        <w:rPr>
          <w:rStyle w:val="IntenseReference"/>
          <w:color w:val="auto"/>
          <w:highlight w:val="yellow"/>
        </w:rPr>
        <w:t>Metode</w:t>
      </w:r>
      <w:proofErr w:type="spellEnd"/>
      <w:r w:rsidR="00225FE3" w:rsidRPr="00581597">
        <w:rPr>
          <w:rStyle w:val="IntenseReference"/>
          <w:color w:val="auto"/>
          <w:highlight w:val="yellow"/>
        </w:rPr>
        <w:t xml:space="preserve"> </w:t>
      </w:r>
      <w:proofErr w:type="spellStart"/>
      <w:r w:rsidR="00225FE3" w:rsidRPr="00581597">
        <w:rPr>
          <w:rStyle w:val="IntenseReference"/>
          <w:color w:val="auto"/>
          <w:highlight w:val="yellow"/>
        </w:rPr>
        <w:t>Penelitian</w:t>
      </w:r>
      <w:proofErr w:type="spellEnd"/>
      <w:r w:rsidR="00225FE3" w:rsidRPr="00581597">
        <w:rPr>
          <w:rStyle w:val="IntenseReference"/>
          <w:color w:val="auto"/>
          <w:highlight w:val="yellow"/>
        </w:rPr>
        <w:t>)</w:t>
      </w:r>
      <w:r w:rsidR="00581597">
        <w:rPr>
          <w:rStyle w:val="IntenseReference"/>
          <w:color w:val="auto"/>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pt bold TNR</w:t>
      </w:r>
      <w:r w:rsidR="00233592">
        <w:rPr>
          <w:highlight w:val="yellow"/>
          <w:lang w:val="id-ID"/>
        </w:rPr>
        <w:t>]</w:t>
      </w:r>
    </w:p>
    <w:p w14:paraId="041E7F69" w14:textId="77777777" w:rsidR="000E0E3C" w:rsidRPr="00B06EE7" w:rsidRDefault="00225FE3" w:rsidP="00754AA3">
      <w:pPr>
        <w:ind w:firstLine="426"/>
        <w:jc w:val="both"/>
        <w:rPr>
          <w:lang w:val="id-ID"/>
        </w:rPr>
      </w:pPr>
      <w:r w:rsidRPr="00225FE3">
        <w:rPr>
          <w:rStyle w:val="hps"/>
          <w:lang w:val="id-ID"/>
        </w:rPr>
        <w:t>Explains the stages of research, including research design, research procedures, how to test and collect data [1][3]. The description of research activities must be supported by references, so that the explanation can be accepted scientifically [2][4].</w:t>
      </w:r>
    </w:p>
    <w:p w14:paraId="210AA20F" w14:textId="77777777" w:rsidR="00D004AE" w:rsidRPr="00581597" w:rsidRDefault="008C28EC" w:rsidP="001F69F1">
      <w:pPr>
        <w:spacing w:before="240" w:after="120"/>
        <w:rPr>
          <w:b/>
          <w:bCs/>
          <w:lang w:val="id-ID"/>
        </w:rPr>
      </w:pPr>
      <w:r>
        <w:rPr>
          <w:b/>
          <w:bCs/>
          <w:lang w:val="id-ID"/>
        </w:rPr>
        <w:t>III</w:t>
      </w:r>
      <w:r w:rsidR="00D004AE" w:rsidRPr="002F09F6">
        <w:rPr>
          <w:b/>
          <w:bCs/>
          <w:lang w:val="id-ID"/>
        </w:rPr>
        <w:t xml:space="preserve">. </w:t>
      </w:r>
      <w:r w:rsidR="00225FE3" w:rsidRPr="00581597">
        <w:rPr>
          <w:rStyle w:val="IntenseReference"/>
          <w:color w:val="auto"/>
        </w:rPr>
        <w:t>Resul</w:t>
      </w:r>
      <w:r w:rsidR="002C74F3" w:rsidRPr="00581597">
        <w:rPr>
          <w:rStyle w:val="IntenseReference"/>
          <w:color w:val="auto"/>
        </w:rPr>
        <w:t>t</w:t>
      </w:r>
      <w:r w:rsidR="00225FE3" w:rsidRPr="00581597">
        <w:rPr>
          <w:rStyle w:val="IntenseReference"/>
          <w:color w:val="auto"/>
        </w:rPr>
        <w:t>s and Discus</w:t>
      </w:r>
      <w:r w:rsidR="002C74F3" w:rsidRPr="00581597">
        <w:rPr>
          <w:rStyle w:val="IntenseReference"/>
          <w:color w:val="auto"/>
        </w:rPr>
        <w:t>s</w:t>
      </w:r>
      <w:r w:rsidR="00225FE3" w:rsidRPr="00581597">
        <w:rPr>
          <w:rStyle w:val="IntenseReference"/>
          <w:color w:val="auto"/>
        </w:rPr>
        <w:t xml:space="preserve">ion </w:t>
      </w:r>
      <w:r w:rsidR="00225FE3" w:rsidRPr="00581597">
        <w:rPr>
          <w:rStyle w:val="IntenseReference"/>
          <w:color w:val="auto"/>
          <w:highlight w:val="yellow"/>
        </w:rPr>
        <w:t>(</w:t>
      </w:r>
      <w:r w:rsidR="00D004AE" w:rsidRPr="00581597">
        <w:rPr>
          <w:rStyle w:val="IntenseReference"/>
          <w:color w:val="auto"/>
          <w:highlight w:val="yellow"/>
        </w:rPr>
        <w:t xml:space="preserve">Hasil dan </w:t>
      </w:r>
      <w:r w:rsidR="00D72601">
        <w:rPr>
          <w:rStyle w:val="IntenseReference"/>
          <w:color w:val="auto"/>
          <w:highlight w:val="yellow"/>
          <w:lang w:val="id-ID"/>
        </w:rPr>
        <w:t>Diskusi</w:t>
      </w:r>
      <w:r w:rsidR="00225FE3" w:rsidRPr="00581597">
        <w:rPr>
          <w:rStyle w:val="IntenseReference"/>
          <w:color w:val="auto"/>
          <w:highlight w:val="yellow"/>
        </w:rPr>
        <w:t>)</w:t>
      </w:r>
      <w:r w:rsidR="00581597">
        <w:rPr>
          <w:rStyle w:val="IntenseReference"/>
          <w:color w:val="auto"/>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pt bold TNR</w:t>
      </w:r>
      <w:r w:rsidR="00233592">
        <w:rPr>
          <w:highlight w:val="yellow"/>
          <w:lang w:val="id-ID"/>
        </w:rPr>
        <w:t>]</w:t>
      </w:r>
    </w:p>
    <w:p w14:paraId="2FF7D4CB" w14:textId="77777777" w:rsidR="00D172CE" w:rsidRPr="00D172CE" w:rsidRDefault="00D172CE" w:rsidP="00754AA3">
      <w:pPr>
        <w:ind w:firstLine="426"/>
        <w:jc w:val="both"/>
        <w:rPr>
          <w:rStyle w:val="hps"/>
          <w:lang w:val="id-ID"/>
        </w:rPr>
      </w:pPr>
      <w:r w:rsidRPr="00D172CE">
        <w:rPr>
          <w:rStyle w:val="hps"/>
          <w:lang w:val="id-ID"/>
        </w:rPr>
        <w:t>In this section, the research results are explained and at the same time a comprehensive discussion is provided. The results can be presented in numbers, graphs, tables and others that make the reader understand easily [2][5]. The discussion can be made in several sub-sections.</w:t>
      </w:r>
    </w:p>
    <w:p w14:paraId="51AB4431" w14:textId="77777777" w:rsidR="001F69F1" w:rsidRPr="00225FE3" w:rsidRDefault="00D172CE" w:rsidP="00754AA3">
      <w:pPr>
        <w:ind w:firstLine="426"/>
        <w:jc w:val="both"/>
        <w:rPr>
          <w:szCs w:val="24"/>
          <w:lang w:val="id-ID"/>
        </w:rPr>
      </w:pPr>
      <w:r w:rsidRPr="00D172CE">
        <w:rPr>
          <w:rStyle w:val="hps"/>
          <w:lang w:val="id-ID"/>
        </w:rPr>
        <w:t xml:space="preserve">Equations, tables, and figures are placed between the text in the appropriate places for the discussion of the tables and figures. </w:t>
      </w:r>
      <w:r w:rsidR="001F69F1" w:rsidRPr="00225FE3">
        <w:rPr>
          <w:szCs w:val="24"/>
          <w:highlight w:val="yellow"/>
        </w:rPr>
        <w:t>Figures are placed immediately after being mentioned in the text, or after the explanatory paragraph</w:t>
      </w:r>
      <w:r w:rsidR="009B6398">
        <w:rPr>
          <w:szCs w:val="24"/>
          <w:lang w:val="id-ID"/>
        </w:rPr>
        <w:t xml:space="preserve"> </w:t>
      </w:r>
      <w:r w:rsidR="009B6398" w:rsidRPr="009B6398">
        <w:rPr>
          <w:szCs w:val="24"/>
          <w:highlight w:val="yellow"/>
          <w:lang w:val="id-ID"/>
        </w:rPr>
        <w:t>[6]</w:t>
      </w:r>
      <w:r w:rsidR="001F69F1" w:rsidRPr="00225FE3">
        <w:rPr>
          <w:szCs w:val="24"/>
        </w:rPr>
        <w:t>. Figure numbering using Arabic numerals</w:t>
      </w:r>
      <w:r w:rsidR="001F69F1">
        <w:rPr>
          <w:szCs w:val="24"/>
          <w:lang w:val="id-ID"/>
        </w:rPr>
        <w:t xml:space="preserve"> with bold</w:t>
      </w:r>
      <w:r w:rsidR="001F69F1" w:rsidRPr="00225FE3">
        <w:rPr>
          <w:szCs w:val="24"/>
        </w:rPr>
        <w:t xml:space="preserve">. Writing captions using Times New Roman font size </w:t>
      </w:r>
      <w:r w:rsidR="001F69F1" w:rsidRPr="00225FE3">
        <w:rPr>
          <w:b/>
          <w:szCs w:val="24"/>
          <w:highlight w:val="yellow"/>
        </w:rPr>
        <w:t>10 pt</w:t>
      </w:r>
      <w:r w:rsidR="001F69F1" w:rsidRPr="00225FE3">
        <w:rPr>
          <w:szCs w:val="24"/>
        </w:rPr>
        <w:t xml:space="preserve">, and placed at the bottom. Figures that have been published must be sourced after writing the title of the </w:t>
      </w:r>
      <w:r w:rsidR="001F69F1">
        <w:rPr>
          <w:szCs w:val="24"/>
          <w:lang w:val="id-ID"/>
        </w:rPr>
        <w:t>figure</w:t>
      </w:r>
      <w:r w:rsidR="001F69F1" w:rsidRPr="00225FE3">
        <w:rPr>
          <w:szCs w:val="24"/>
        </w:rPr>
        <w:t>.</w:t>
      </w:r>
      <w:r w:rsidR="001F69F1">
        <w:rPr>
          <w:szCs w:val="24"/>
          <w:lang w:val="id-ID"/>
        </w:rPr>
        <w:t xml:space="preserve"> The text of </w:t>
      </w:r>
      <w:r w:rsidR="009B6398">
        <w:rPr>
          <w:szCs w:val="24"/>
          <w:lang w:val="id-ID"/>
        </w:rPr>
        <w:t xml:space="preserve">the </w:t>
      </w:r>
      <w:r w:rsidR="001F69F1">
        <w:rPr>
          <w:szCs w:val="24"/>
          <w:lang w:val="id-ID"/>
        </w:rPr>
        <w:t xml:space="preserve">figure is centered if only one line, and </w:t>
      </w:r>
      <w:r w:rsidR="001F69F1" w:rsidRPr="00225FE3">
        <w:rPr>
          <w:szCs w:val="24"/>
          <w:lang w:val="id-ID"/>
        </w:rPr>
        <w:t>if more than one line then justify aligned</w:t>
      </w:r>
      <w:r w:rsidR="001F69F1">
        <w:rPr>
          <w:szCs w:val="24"/>
          <w:lang w:val="id-ID"/>
        </w:rPr>
        <w:t>.</w:t>
      </w:r>
    </w:p>
    <w:p w14:paraId="3263DA7A" w14:textId="77777777" w:rsidR="001F69F1" w:rsidRDefault="001F69F1" w:rsidP="001F69F1">
      <w:pPr>
        <w:ind w:firstLine="720"/>
        <w:jc w:val="both"/>
        <w:rPr>
          <w:szCs w:val="24"/>
        </w:rPr>
      </w:pPr>
    </w:p>
    <w:p w14:paraId="3BC14985" w14:textId="77777777" w:rsidR="001F69F1" w:rsidRDefault="001F69F1" w:rsidP="001F69F1">
      <w:pPr>
        <w:ind w:firstLine="720"/>
        <w:jc w:val="center"/>
        <w:rPr>
          <w:szCs w:val="24"/>
        </w:rPr>
      </w:pPr>
      <w:r w:rsidRPr="006A2566">
        <w:rPr>
          <w:szCs w:val="24"/>
        </w:rPr>
        <w:object w:dxaOrig="5464" w:dyaOrig="4556" w14:anchorId="47868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in" o:ole="">
            <v:imagedata r:id="rId7" o:title=""/>
          </v:shape>
          <o:OLEObject Type="Embed" ProgID="Visio.Drawing.11" ShapeID="_x0000_i1025" DrawAspect="Content" ObjectID="_1742711313" r:id="rId8"/>
        </w:object>
      </w:r>
    </w:p>
    <w:p w14:paraId="012E4CEF" w14:textId="77777777" w:rsidR="001F69F1" w:rsidRPr="00581597" w:rsidRDefault="001F69F1" w:rsidP="001F69F1">
      <w:pPr>
        <w:ind w:firstLine="720"/>
        <w:jc w:val="center"/>
        <w:rPr>
          <w:szCs w:val="24"/>
          <w:lang w:val="id-ID"/>
        </w:rPr>
      </w:pPr>
      <w:r>
        <w:rPr>
          <w:b/>
          <w:szCs w:val="24"/>
          <w:lang w:val="id-ID"/>
        </w:rPr>
        <w:t>Figure</w:t>
      </w:r>
      <w:r w:rsidRPr="006A2566">
        <w:rPr>
          <w:b/>
          <w:szCs w:val="24"/>
        </w:rPr>
        <w:t xml:space="preserve"> 1</w:t>
      </w:r>
      <w:r>
        <w:rPr>
          <w:szCs w:val="24"/>
        </w:rPr>
        <w:t xml:space="preserve">. </w:t>
      </w:r>
      <w:r w:rsidRPr="006A2566">
        <w:rPr>
          <w:szCs w:val="24"/>
        </w:rPr>
        <w:t>Effects of selecting different switching under dynamic condition</w:t>
      </w:r>
      <w:r>
        <w:rPr>
          <w:szCs w:val="24"/>
          <w:lang w:val="id-ID"/>
        </w:rPr>
        <w:t xml:space="preserve"> </w:t>
      </w:r>
      <w:r w:rsidRPr="00581597">
        <w:rPr>
          <w:highlight w:val="yellow"/>
        </w:rPr>
        <w:t>[</w:t>
      </w:r>
      <w:r>
        <w:rPr>
          <w:highlight w:val="yellow"/>
          <w:lang w:val="id-ID"/>
        </w:rPr>
        <w:t xml:space="preserve">10 </w:t>
      </w:r>
      <w:r w:rsidRPr="00581597">
        <w:rPr>
          <w:highlight w:val="yellow"/>
          <w:lang w:val="id-ID"/>
        </w:rPr>
        <w:t>pt</w:t>
      </w:r>
      <w:r>
        <w:rPr>
          <w:highlight w:val="yellow"/>
          <w:lang w:val="id-ID"/>
        </w:rPr>
        <w:t xml:space="preserve"> </w:t>
      </w:r>
      <w:r w:rsidRPr="00581597">
        <w:rPr>
          <w:highlight w:val="yellow"/>
          <w:lang w:val="id-ID"/>
        </w:rPr>
        <w:t>TNR</w:t>
      </w:r>
      <w:r>
        <w:rPr>
          <w:highlight w:val="yellow"/>
          <w:lang w:val="id-ID"/>
        </w:rPr>
        <w:t xml:space="preserve"> center]</w:t>
      </w:r>
    </w:p>
    <w:p w14:paraId="684A2997" w14:textId="77777777" w:rsidR="001F69F1" w:rsidRDefault="001F69F1" w:rsidP="00D172CE">
      <w:pPr>
        <w:ind w:firstLine="720"/>
        <w:jc w:val="both"/>
        <w:rPr>
          <w:rStyle w:val="hps"/>
          <w:lang w:val="id-ID"/>
        </w:rPr>
      </w:pPr>
    </w:p>
    <w:p w14:paraId="002A6B9D" w14:textId="77777777" w:rsidR="008A5397" w:rsidRDefault="00D172CE" w:rsidP="00754AA3">
      <w:pPr>
        <w:ind w:firstLine="426"/>
        <w:jc w:val="both"/>
        <w:rPr>
          <w:rStyle w:val="hps"/>
          <w:lang w:val="id-ID"/>
        </w:rPr>
      </w:pPr>
      <w:r w:rsidRPr="00D172CE">
        <w:rPr>
          <w:rStyle w:val="hps"/>
          <w:lang w:val="id-ID"/>
        </w:rPr>
        <w:t>The table must be in the body of the text</w:t>
      </w:r>
      <w:r w:rsidR="009B6398">
        <w:rPr>
          <w:rStyle w:val="hps"/>
          <w:lang w:val="id-ID"/>
        </w:rPr>
        <w:t xml:space="preserve"> and must be</w:t>
      </w:r>
      <w:r w:rsidRPr="00D172CE">
        <w:rPr>
          <w:rStyle w:val="hps"/>
          <w:lang w:val="id-ID"/>
        </w:rPr>
        <w:t xml:space="preserve"> number</w:t>
      </w:r>
      <w:r w:rsidR="009B6398">
        <w:rPr>
          <w:rStyle w:val="hps"/>
          <w:lang w:val="id-ID"/>
        </w:rPr>
        <w:t>ing</w:t>
      </w:r>
      <w:r w:rsidRPr="00D172CE">
        <w:rPr>
          <w:rStyle w:val="hps"/>
          <w:lang w:val="id-ID"/>
        </w:rPr>
        <w:t xml:space="preserve">. </w:t>
      </w:r>
      <w:r w:rsidR="009B6398" w:rsidRPr="00D172CE">
        <w:rPr>
          <w:rStyle w:val="hps"/>
          <w:lang w:val="id-ID"/>
        </w:rPr>
        <w:t>The table numbering uses Arabic numerals (1, 2, …)</w:t>
      </w:r>
      <w:r w:rsidR="009B6398">
        <w:rPr>
          <w:rStyle w:val="hps"/>
          <w:lang w:val="id-ID"/>
        </w:rPr>
        <w:t xml:space="preserve"> with bold</w:t>
      </w:r>
      <w:r w:rsidR="009B6398" w:rsidRPr="00D172CE">
        <w:rPr>
          <w:rStyle w:val="hps"/>
          <w:lang w:val="id-ID"/>
        </w:rPr>
        <w:t xml:space="preserve">. </w:t>
      </w:r>
      <w:r w:rsidRPr="00D172CE">
        <w:rPr>
          <w:rStyle w:val="hps"/>
          <w:highlight w:val="yellow"/>
          <w:lang w:val="id-ID"/>
        </w:rPr>
        <w:t>The table title is written in 10 pt font and is placed above the table</w:t>
      </w:r>
      <w:r w:rsidRPr="00D172CE">
        <w:rPr>
          <w:rStyle w:val="hps"/>
          <w:lang w:val="id-ID"/>
        </w:rPr>
        <w:t xml:space="preserve">. </w:t>
      </w:r>
      <w:r w:rsidR="009B6398" w:rsidRPr="00D172CE">
        <w:rPr>
          <w:rStyle w:val="hps"/>
          <w:lang w:val="id-ID"/>
        </w:rPr>
        <w:t xml:space="preserve">The table </w:t>
      </w:r>
      <w:r w:rsidR="009B6398">
        <w:rPr>
          <w:rStyle w:val="hps"/>
          <w:lang w:val="id-ID"/>
        </w:rPr>
        <w:t xml:space="preserve">content </w:t>
      </w:r>
      <w:r w:rsidR="009B6398" w:rsidRPr="00D172CE">
        <w:rPr>
          <w:rStyle w:val="hps"/>
          <w:lang w:val="id-ID"/>
        </w:rPr>
        <w:t xml:space="preserve">is written in </w:t>
      </w:r>
      <w:r w:rsidR="009B6398" w:rsidRPr="00D172CE">
        <w:rPr>
          <w:rStyle w:val="hps"/>
          <w:highlight w:val="yellow"/>
          <w:lang w:val="id-ID"/>
        </w:rPr>
        <w:t>Times new roman size 9 pt</w:t>
      </w:r>
      <w:r w:rsidR="009B6398" w:rsidRPr="00D172CE">
        <w:rPr>
          <w:rStyle w:val="hps"/>
          <w:lang w:val="id-ID"/>
        </w:rPr>
        <w:t xml:space="preserve"> and is one space below the table title. </w:t>
      </w:r>
      <w:r w:rsidRPr="00D172CE">
        <w:rPr>
          <w:rStyle w:val="hps"/>
          <w:lang w:val="id-ID"/>
        </w:rPr>
        <w:t xml:space="preserve">Tables are placed as soon as they are mentioned in the text. If the table has a lot of rows/columns, a single column or full page format can be used. If the title in the table column is too long, then the column is numbered and the description is below the table. </w:t>
      </w:r>
      <w:r w:rsidR="005818A9" w:rsidRPr="005818A9">
        <w:rPr>
          <w:rStyle w:val="hps"/>
          <w:highlight w:val="yellow"/>
          <w:lang w:val="id-ID"/>
        </w:rPr>
        <w:t>Only three horizontal lines are allowed in the table</w:t>
      </w:r>
      <w:r w:rsidR="005818A9">
        <w:rPr>
          <w:rStyle w:val="hps"/>
          <w:highlight w:val="yellow"/>
          <w:lang w:val="id-ID"/>
        </w:rPr>
        <w:t xml:space="preserve"> and no vertical line</w:t>
      </w:r>
      <w:r w:rsidR="005818A9" w:rsidRPr="005818A9">
        <w:rPr>
          <w:rStyle w:val="hps"/>
          <w:highlight w:val="yellow"/>
          <w:lang w:val="id-ID"/>
        </w:rPr>
        <w:t>.</w:t>
      </w:r>
      <w:r w:rsidR="005818A9" w:rsidRPr="005818A9">
        <w:rPr>
          <w:rStyle w:val="hps"/>
          <w:lang w:val="id-ID"/>
        </w:rPr>
        <w:t xml:space="preserve"> </w:t>
      </w:r>
      <w:r w:rsidRPr="00D172CE">
        <w:rPr>
          <w:rStyle w:val="hps"/>
          <w:lang w:val="id-ID"/>
        </w:rPr>
        <w:t>The table format follows the example of Table 1.</w:t>
      </w:r>
    </w:p>
    <w:p w14:paraId="766F183C" w14:textId="77777777" w:rsidR="003B4C66" w:rsidRDefault="003B4C66" w:rsidP="00D172CE">
      <w:pPr>
        <w:ind w:firstLine="720"/>
        <w:jc w:val="both"/>
        <w:rPr>
          <w:szCs w:val="24"/>
          <w:lang w:val="en-ID"/>
        </w:rPr>
      </w:pPr>
    </w:p>
    <w:p w14:paraId="1F01AA77" w14:textId="77777777" w:rsidR="008A5397" w:rsidRPr="002C74F3" w:rsidRDefault="008A5397" w:rsidP="008A5397">
      <w:pPr>
        <w:jc w:val="center"/>
        <w:rPr>
          <w:b/>
          <w:bCs/>
          <w:szCs w:val="24"/>
          <w:lang w:val="id-ID"/>
        </w:rPr>
      </w:pPr>
      <w:r w:rsidRPr="008A5397">
        <w:rPr>
          <w:b/>
          <w:bCs/>
          <w:szCs w:val="24"/>
        </w:rPr>
        <w:t>Tab</w:t>
      </w:r>
      <w:r w:rsidR="002C74F3">
        <w:rPr>
          <w:b/>
          <w:bCs/>
          <w:szCs w:val="24"/>
          <w:lang w:val="id-ID"/>
        </w:rPr>
        <w:t>le</w:t>
      </w:r>
      <w:r w:rsidRPr="008A5397">
        <w:rPr>
          <w:b/>
          <w:bCs/>
          <w:szCs w:val="24"/>
        </w:rPr>
        <w:t xml:space="preserve"> 1. </w:t>
      </w:r>
      <w:r w:rsidR="002C74F3">
        <w:rPr>
          <w:bCs/>
          <w:szCs w:val="24"/>
          <w:lang w:val="id-ID"/>
        </w:rPr>
        <w:t>T</w:t>
      </w:r>
      <w:r w:rsidR="002C74F3" w:rsidRPr="002C74F3">
        <w:rPr>
          <w:bCs/>
          <w:szCs w:val="24"/>
          <w:lang w:val="id-ID"/>
        </w:rPr>
        <w:t>ourist attraction assessment</w:t>
      </w:r>
      <w:r w:rsidR="00581597">
        <w:rPr>
          <w:bCs/>
          <w:szCs w:val="24"/>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 xml:space="preserve">pt </w:t>
      </w:r>
      <w:r w:rsidR="00233592">
        <w:rPr>
          <w:highlight w:val="yellow"/>
          <w:lang w:val="id-ID"/>
        </w:rPr>
        <w:t>TNR]</w:t>
      </w:r>
    </w:p>
    <w:tbl>
      <w:tblPr>
        <w:tblW w:w="0" w:type="auto"/>
        <w:jc w:val="center"/>
        <w:tblLook w:val="04A0" w:firstRow="1" w:lastRow="0" w:firstColumn="1" w:lastColumn="0" w:noHBand="0" w:noVBand="1"/>
      </w:tblPr>
      <w:tblGrid>
        <w:gridCol w:w="531"/>
        <w:gridCol w:w="2021"/>
        <w:gridCol w:w="1028"/>
      </w:tblGrid>
      <w:tr w:rsidR="008A5397" w:rsidRPr="00EB7D71" w14:paraId="60BACD01" w14:textId="77777777" w:rsidTr="00EB7D71">
        <w:trPr>
          <w:jc w:val="center"/>
        </w:trPr>
        <w:tc>
          <w:tcPr>
            <w:tcW w:w="531" w:type="dxa"/>
            <w:tcBorders>
              <w:top w:val="single" w:sz="4" w:space="0" w:color="auto"/>
              <w:bottom w:val="single" w:sz="4" w:space="0" w:color="auto"/>
            </w:tcBorders>
            <w:shd w:val="clear" w:color="auto" w:fill="auto"/>
          </w:tcPr>
          <w:p w14:paraId="1DF5520D" w14:textId="77777777" w:rsidR="008A5397" w:rsidRPr="00EB7D71" w:rsidRDefault="008A5397" w:rsidP="00EB7D71">
            <w:pPr>
              <w:jc w:val="center"/>
              <w:rPr>
                <w:b/>
                <w:sz w:val="18"/>
                <w:szCs w:val="18"/>
              </w:rPr>
            </w:pPr>
            <w:r w:rsidRPr="00EB7D71">
              <w:rPr>
                <w:b/>
                <w:sz w:val="18"/>
                <w:szCs w:val="18"/>
              </w:rPr>
              <w:t>No</w:t>
            </w:r>
          </w:p>
        </w:tc>
        <w:tc>
          <w:tcPr>
            <w:tcW w:w="2021" w:type="dxa"/>
            <w:tcBorders>
              <w:top w:val="single" w:sz="4" w:space="0" w:color="auto"/>
              <w:bottom w:val="single" w:sz="4" w:space="0" w:color="auto"/>
            </w:tcBorders>
            <w:shd w:val="clear" w:color="auto" w:fill="auto"/>
          </w:tcPr>
          <w:p w14:paraId="675986C0" w14:textId="77777777" w:rsidR="008A5397" w:rsidRPr="002C74F3" w:rsidRDefault="002C74F3" w:rsidP="00EB7D71">
            <w:pPr>
              <w:jc w:val="center"/>
              <w:rPr>
                <w:b/>
                <w:sz w:val="18"/>
                <w:szCs w:val="18"/>
                <w:lang w:val="id-ID"/>
              </w:rPr>
            </w:pPr>
            <w:r>
              <w:rPr>
                <w:b/>
                <w:sz w:val="18"/>
                <w:szCs w:val="18"/>
                <w:lang w:val="id-ID"/>
              </w:rPr>
              <w:t>Assessment</w:t>
            </w:r>
          </w:p>
        </w:tc>
        <w:tc>
          <w:tcPr>
            <w:tcW w:w="1028" w:type="dxa"/>
            <w:tcBorders>
              <w:top w:val="single" w:sz="4" w:space="0" w:color="auto"/>
              <w:bottom w:val="single" w:sz="4" w:space="0" w:color="auto"/>
            </w:tcBorders>
            <w:shd w:val="clear" w:color="auto" w:fill="auto"/>
          </w:tcPr>
          <w:p w14:paraId="70935F45" w14:textId="77777777" w:rsidR="008A5397" w:rsidRPr="002C74F3" w:rsidRDefault="002C74F3" w:rsidP="00EB7D71">
            <w:pPr>
              <w:jc w:val="center"/>
              <w:rPr>
                <w:b/>
                <w:sz w:val="18"/>
                <w:szCs w:val="18"/>
                <w:lang w:val="id-ID"/>
              </w:rPr>
            </w:pPr>
            <w:r>
              <w:rPr>
                <w:b/>
                <w:sz w:val="18"/>
                <w:szCs w:val="18"/>
                <w:lang w:val="id-ID"/>
              </w:rPr>
              <w:t>Rate</w:t>
            </w:r>
          </w:p>
        </w:tc>
      </w:tr>
      <w:tr w:rsidR="008A5397" w:rsidRPr="00EB7D71" w14:paraId="1B3BBBDE" w14:textId="77777777" w:rsidTr="00EB7D71">
        <w:trPr>
          <w:jc w:val="center"/>
        </w:trPr>
        <w:tc>
          <w:tcPr>
            <w:tcW w:w="531" w:type="dxa"/>
            <w:tcBorders>
              <w:top w:val="single" w:sz="4" w:space="0" w:color="auto"/>
            </w:tcBorders>
            <w:shd w:val="clear" w:color="auto" w:fill="auto"/>
          </w:tcPr>
          <w:p w14:paraId="795791C7" w14:textId="77777777" w:rsidR="008A5397" w:rsidRPr="00EB7D71" w:rsidRDefault="008A5397" w:rsidP="00EB7D71">
            <w:pPr>
              <w:jc w:val="center"/>
              <w:rPr>
                <w:sz w:val="18"/>
                <w:szCs w:val="18"/>
              </w:rPr>
            </w:pPr>
            <w:r w:rsidRPr="00EB7D71">
              <w:rPr>
                <w:sz w:val="18"/>
                <w:szCs w:val="18"/>
              </w:rPr>
              <w:t>1</w:t>
            </w:r>
          </w:p>
        </w:tc>
        <w:tc>
          <w:tcPr>
            <w:tcW w:w="2021" w:type="dxa"/>
            <w:tcBorders>
              <w:top w:val="single" w:sz="4" w:space="0" w:color="auto"/>
            </w:tcBorders>
            <w:shd w:val="clear" w:color="auto" w:fill="auto"/>
          </w:tcPr>
          <w:p w14:paraId="2F806725" w14:textId="77777777" w:rsidR="008A5397" w:rsidRPr="002C74F3" w:rsidRDefault="002C74F3" w:rsidP="00EB7D71">
            <w:pPr>
              <w:jc w:val="center"/>
              <w:rPr>
                <w:sz w:val="18"/>
                <w:szCs w:val="18"/>
                <w:lang w:val="id-ID"/>
              </w:rPr>
            </w:pPr>
            <w:r>
              <w:rPr>
                <w:sz w:val="18"/>
                <w:szCs w:val="18"/>
                <w:lang w:val="id-ID"/>
              </w:rPr>
              <w:t>Very Good</w:t>
            </w:r>
          </w:p>
        </w:tc>
        <w:tc>
          <w:tcPr>
            <w:tcW w:w="1028" w:type="dxa"/>
            <w:tcBorders>
              <w:top w:val="single" w:sz="4" w:space="0" w:color="auto"/>
            </w:tcBorders>
            <w:shd w:val="clear" w:color="auto" w:fill="auto"/>
          </w:tcPr>
          <w:p w14:paraId="6C01C6FD" w14:textId="77777777" w:rsidR="008A5397" w:rsidRPr="00EB7D71" w:rsidRDefault="008A5397" w:rsidP="00EB7D71">
            <w:pPr>
              <w:jc w:val="center"/>
              <w:rPr>
                <w:sz w:val="18"/>
                <w:szCs w:val="18"/>
              </w:rPr>
            </w:pPr>
            <w:r w:rsidRPr="00EB7D71">
              <w:rPr>
                <w:sz w:val="18"/>
                <w:szCs w:val="18"/>
              </w:rPr>
              <w:t>5</w:t>
            </w:r>
          </w:p>
        </w:tc>
      </w:tr>
      <w:tr w:rsidR="008A5397" w:rsidRPr="00EB7D71" w14:paraId="7DFEDFAA" w14:textId="77777777" w:rsidTr="00EB7D71">
        <w:trPr>
          <w:jc w:val="center"/>
        </w:trPr>
        <w:tc>
          <w:tcPr>
            <w:tcW w:w="531" w:type="dxa"/>
            <w:shd w:val="clear" w:color="auto" w:fill="auto"/>
          </w:tcPr>
          <w:p w14:paraId="5DA2F31C" w14:textId="77777777" w:rsidR="008A5397" w:rsidRPr="00EB7D71" w:rsidRDefault="008A5397" w:rsidP="00EB7D71">
            <w:pPr>
              <w:jc w:val="center"/>
              <w:rPr>
                <w:sz w:val="18"/>
                <w:szCs w:val="18"/>
              </w:rPr>
            </w:pPr>
            <w:r w:rsidRPr="00EB7D71">
              <w:rPr>
                <w:sz w:val="18"/>
                <w:szCs w:val="18"/>
              </w:rPr>
              <w:t>2</w:t>
            </w:r>
          </w:p>
        </w:tc>
        <w:tc>
          <w:tcPr>
            <w:tcW w:w="2021" w:type="dxa"/>
            <w:shd w:val="clear" w:color="auto" w:fill="auto"/>
          </w:tcPr>
          <w:p w14:paraId="4F55739B" w14:textId="77777777" w:rsidR="008A5397" w:rsidRPr="002C74F3" w:rsidRDefault="002C74F3" w:rsidP="00EB7D71">
            <w:pPr>
              <w:jc w:val="center"/>
              <w:rPr>
                <w:sz w:val="18"/>
                <w:szCs w:val="18"/>
                <w:lang w:val="id-ID"/>
              </w:rPr>
            </w:pPr>
            <w:r>
              <w:rPr>
                <w:sz w:val="18"/>
                <w:szCs w:val="18"/>
                <w:lang w:val="id-ID"/>
              </w:rPr>
              <w:t>Good</w:t>
            </w:r>
          </w:p>
        </w:tc>
        <w:tc>
          <w:tcPr>
            <w:tcW w:w="1028" w:type="dxa"/>
            <w:shd w:val="clear" w:color="auto" w:fill="auto"/>
          </w:tcPr>
          <w:p w14:paraId="1C40D382" w14:textId="77777777" w:rsidR="008A5397" w:rsidRPr="00EB7D71" w:rsidRDefault="008A5397" w:rsidP="00EB7D71">
            <w:pPr>
              <w:jc w:val="center"/>
              <w:rPr>
                <w:sz w:val="18"/>
                <w:szCs w:val="18"/>
              </w:rPr>
            </w:pPr>
            <w:r w:rsidRPr="00EB7D71">
              <w:rPr>
                <w:sz w:val="18"/>
                <w:szCs w:val="18"/>
              </w:rPr>
              <w:t>4</w:t>
            </w:r>
          </w:p>
        </w:tc>
      </w:tr>
      <w:tr w:rsidR="008A5397" w:rsidRPr="00EB7D71" w14:paraId="55B2809E" w14:textId="77777777" w:rsidTr="00EB7D71">
        <w:trPr>
          <w:jc w:val="center"/>
        </w:trPr>
        <w:tc>
          <w:tcPr>
            <w:tcW w:w="531" w:type="dxa"/>
            <w:shd w:val="clear" w:color="auto" w:fill="auto"/>
          </w:tcPr>
          <w:p w14:paraId="35D77ADD" w14:textId="77777777" w:rsidR="008A5397" w:rsidRPr="00EB7D71" w:rsidRDefault="008A5397" w:rsidP="00EB7D71">
            <w:pPr>
              <w:jc w:val="center"/>
              <w:rPr>
                <w:sz w:val="18"/>
                <w:szCs w:val="18"/>
              </w:rPr>
            </w:pPr>
            <w:r w:rsidRPr="00EB7D71">
              <w:rPr>
                <w:sz w:val="18"/>
                <w:szCs w:val="18"/>
              </w:rPr>
              <w:t>3</w:t>
            </w:r>
          </w:p>
        </w:tc>
        <w:tc>
          <w:tcPr>
            <w:tcW w:w="2021" w:type="dxa"/>
            <w:shd w:val="clear" w:color="auto" w:fill="auto"/>
          </w:tcPr>
          <w:p w14:paraId="26913EBD" w14:textId="77777777" w:rsidR="008A5397" w:rsidRPr="002C74F3" w:rsidRDefault="002C74F3" w:rsidP="00EB7D71">
            <w:pPr>
              <w:jc w:val="center"/>
              <w:rPr>
                <w:sz w:val="18"/>
                <w:szCs w:val="18"/>
                <w:lang w:val="id-ID"/>
              </w:rPr>
            </w:pPr>
            <w:r>
              <w:rPr>
                <w:sz w:val="18"/>
                <w:szCs w:val="18"/>
                <w:lang w:val="id-ID"/>
              </w:rPr>
              <w:t>Average</w:t>
            </w:r>
          </w:p>
        </w:tc>
        <w:tc>
          <w:tcPr>
            <w:tcW w:w="1028" w:type="dxa"/>
            <w:shd w:val="clear" w:color="auto" w:fill="auto"/>
          </w:tcPr>
          <w:p w14:paraId="2D2092F5" w14:textId="77777777" w:rsidR="008A5397" w:rsidRPr="00EB7D71" w:rsidRDefault="008A5397" w:rsidP="00EB7D71">
            <w:pPr>
              <w:jc w:val="center"/>
              <w:rPr>
                <w:sz w:val="18"/>
                <w:szCs w:val="18"/>
              </w:rPr>
            </w:pPr>
            <w:r w:rsidRPr="00EB7D71">
              <w:rPr>
                <w:sz w:val="18"/>
                <w:szCs w:val="18"/>
              </w:rPr>
              <w:t>3</w:t>
            </w:r>
          </w:p>
        </w:tc>
      </w:tr>
      <w:tr w:rsidR="008A5397" w:rsidRPr="00EB7D71" w14:paraId="6A8B2E0A" w14:textId="77777777" w:rsidTr="00EB7D71">
        <w:trPr>
          <w:jc w:val="center"/>
        </w:trPr>
        <w:tc>
          <w:tcPr>
            <w:tcW w:w="531" w:type="dxa"/>
            <w:shd w:val="clear" w:color="auto" w:fill="auto"/>
          </w:tcPr>
          <w:p w14:paraId="3BFD0F68" w14:textId="77777777" w:rsidR="008A5397" w:rsidRPr="00EB7D71" w:rsidRDefault="008A5397" w:rsidP="00EB7D71">
            <w:pPr>
              <w:jc w:val="center"/>
              <w:rPr>
                <w:sz w:val="18"/>
                <w:szCs w:val="18"/>
              </w:rPr>
            </w:pPr>
            <w:r w:rsidRPr="00EB7D71">
              <w:rPr>
                <w:sz w:val="18"/>
                <w:szCs w:val="18"/>
              </w:rPr>
              <w:t>4</w:t>
            </w:r>
          </w:p>
        </w:tc>
        <w:tc>
          <w:tcPr>
            <w:tcW w:w="2021" w:type="dxa"/>
            <w:shd w:val="clear" w:color="auto" w:fill="auto"/>
          </w:tcPr>
          <w:p w14:paraId="7644D2BC" w14:textId="77777777" w:rsidR="008A5397" w:rsidRPr="002C74F3" w:rsidRDefault="002C74F3" w:rsidP="002C74F3">
            <w:pPr>
              <w:jc w:val="center"/>
              <w:rPr>
                <w:sz w:val="18"/>
                <w:szCs w:val="18"/>
                <w:lang w:val="id-ID"/>
              </w:rPr>
            </w:pPr>
            <w:r>
              <w:rPr>
                <w:sz w:val="18"/>
                <w:szCs w:val="18"/>
                <w:lang w:val="id-ID"/>
              </w:rPr>
              <w:t>Below Average</w:t>
            </w:r>
          </w:p>
        </w:tc>
        <w:tc>
          <w:tcPr>
            <w:tcW w:w="1028" w:type="dxa"/>
            <w:shd w:val="clear" w:color="auto" w:fill="auto"/>
          </w:tcPr>
          <w:p w14:paraId="49555ADA" w14:textId="77777777" w:rsidR="008A5397" w:rsidRPr="00EB7D71" w:rsidRDefault="008A5397" w:rsidP="00EB7D71">
            <w:pPr>
              <w:jc w:val="center"/>
              <w:rPr>
                <w:sz w:val="18"/>
                <w:szCs w:val="18"/>
              </w:rPr>
            </w:pPr>
            <w:r w:rsidRPr="00EB7D71">
              <w:rPr>
                <w:sz w:val="18"/>
                <w:szCs w:val="18"/>
              </w:rPr>
              <w:t>2</w:t>
            </w:r>
          </w:p>
        </w:tc>
      </w:tr>
      <w:tr w:rsidR="008A5397" w:rsidRPr="00EB7D71" w14:paraId="415EC7A3" w14:textId="77777777" w:rsidTr="00EB7D71">
        <w:trPr>
          <w:jc w:val="center"/>
        </w:trPr>
        <w:tc>
          <w:tcPr>
            <w:tcW w:w="531" w:type="dxa"/>
            <w:tcBorders>
              <w:bottom w:val="single" w:sz="4" w:space="0" w:color="auto"/>
            </w:tcBorders>
            <w:shd w:val="clear" w:color="auto" w:fill="auto"/>
          </w:tcPr>
          <w:p w14:paraId="78723575" w14:textId="77777777" w:rsidR="008A5397" w:rsidRPr="00EB7D71" w:rsidRDefault="008A5397" w:rsidP="00EB7D71">
            <w:pPr>
              <w:jc w:val="center"/>
              <w:rPr>
                <w:sz w:val="18"/>
                <w:szCs w:val="18"/>
              </w:rPr>
            </w:pPr>
            <w:r w:rsidRPr="00EB7D71">
              <w:rPr>
                <w:sz w:val="18"/>
                <w:szCs w:val="18"/>
              </w:rPr>
              <w:t>5</w:t>
            </w:r>
          </w:p>
        </w:tc>
        <w:tc>
          <w:tcPr>
            <w:tcW w:w="2021" w:type="dxa"/>
            <w:tcBorders>
              <w:bottom w:val="single" w:sz="4" w:space="0" w:color="auto"/>
            </w:tcBorders>
            <w:shd w:val="clear" w:color="auto" w:fill="auto"/>
          </w:tcPr>
          <w:p w14:paraId="5079C50F" w14:textId="77777777" w:rsidR="008A5397" w:rsidRPr="002C74F3" w:rsidRDefault="002C74F3" w:rsidP="00EB7D71">
            <w:pPr>
              <w:jc w:val="center"/>
              <w:rPr>
                <w:sz w:val="18"/>
                <w:szCs w:val="18"/>
                <w:lang w:val="id-ID"/>
              </w:rPr>
            </w:pPr>
            <w:r>
              <w:rPr>
                <w:sz w:val="18"/>
                <w:szCs w:val="18"/>
                <w:lang w:val="id-ID"/>
              </w:rPr>
              <w:t>Poor</w:t>
            </w:r>
          </w:p>
        </w:tc>
        <w:tc>
          <w:tcPr>
            <w:tcW w:w="1028" w:type="dxa"/>
            <w:tcBorders>
              <w:bottom w:val="single" w:sz="4" w:space="0" w:color="auto"/>
            </w:tcBorders>
            <w:shd w:val="clear" w:color="auto" w:fill="auto"/>
          </w:tcPr>
          <w:p w14:paraId="6A89BE84" w14:textId="77777777" w:rsidR="008A5397" w:rsidRPr="00EB7D71" w:rsidRDefault="008A5397" w:rsidP="00EB7D71">
            <w:pPr>
              <w:jc w:val="center"/>
              <w:rPr>
                <w:sz w:val="18"/>
                <w:szCs w:val="18"/>
              </w:rPr>
            </w:pPr>
            <w:r w:rsidRPr="00EB7D71">
              <w:rPr>
                <w:sz w:val="18"/>
                <w:szCs w:val="18"/>
              </w:rPr>
              <w:t>1</w:t>
            </w:r>
          </w:p>
        </w:tc>
      </w:tr>
    </w:tbl>
    <w:p w14:paraId="6C1D9174" w14:textId="77777777" w:rsidR="006A2566" w:rsidRPr="006A2566" w:rsidRDefault="00C14A27" w:rsidP="00754AA3">
      <w:pPr>
        <w:ind w:firstLine="426"/>
        <w:jc w:val="both"/>
        <w:rPr>
          <w:bCs/>
          <w:szCs w:val="24"/>
        </w:rPr>
      </w:pPr>
      <w:r w:rsidRPr="00C14A27">
        <w:rPr>
          <w:bCs/>
          <w:szCs w:val="24"/>
          <w:lang w:val="id-ID"/>
        </w:rPr>
        <w:lastRenderedPageBreak/>
        <w:t xml:space="preserve">If there is a reaction or mathematical equation, it is placed symmetrically in the column. </w:t>
      </w:r>
      <w:r w:rsidRPr="00225FE3">
        <w:rPr>
          <w:bCs/>
          <w:szCs w:val="24"/>
          <w:highlight w:val="yellow"/>
          <w:lang w:val="id-ID"/>
        </w:rPr>
        <w:t>The equation number is placed at the far right in parentheses, and the numbering is done sequentially</w:t>
      </w:r>
      <w:r w:rsidR="009B6398">
        <w:rPr>
          <w:bCs/>
          <w:szCs w:val="24"/>
          <w:highlight w:val="yellow"/>
          <w:lang w:val="id-ID"/>
        </w:rPr>
        <w:t xml:space="preserve"> [7]</w:t>
      </w:r>
      <w:r w:rsidRPr="00225FE3">
        <w:rPr>
          <w:bCs/>
          <w:szCs w:val="24"/>
          <w:highlight w:val="yellow"/>
          <w:lang w:val="id-ID"/>
        </w:rPr>
        <w:t>.</w:t>
      </w:r>
      <w:r w:rsidRPr="00C14A27">
        <w:rPr>
          <w:bCs/>
          <w:szCs w:val="24"/>
          <w:lang w:val="id-ID"/>
        </w:rPr>
        <w:t xml:space="preserve"> If there is a series of equations that is more than one line, then the number is written on the last line. The designation of the equation in the text in the form of abbreviations, such as Eq. (1).</w:t>
      </w:r>
    </w:p>
    <w:p w14:paraId="4561F5CB" w14:textId="77777777" w:rsidR="006A2566" w:rsidRDefault="006A2566" w:rsidP="00D004AE">
      <w:pPr>
        <w:ind w:firstLine="720"/>
        <w:jc w:val="both"/>
        <w:rPr>
          <w:bCs/>
          <w:szCs w:val="24"/>
          <w:lang w:val="id-ID"/>
        </w:rPr>
      </w:pPr>
    </w:p>
    <w:p w14:paraId="5A1F40E4" w14:textId="77777777" w:rsidR="006A2566" w:rsidRDefault="006A2566" w:rsidP="00C14A27">
      <w:pPr>
        <w:ind w:left="2160"/>
        <w:rPr>
          <w:bCs/>
          <w:szCs w:val="24"/>
        </w:rPr>
      </w:pPr>
      <w:r w:rsidRPr="006A2566">
        <w:rPr>
          <w:bCs/>
          <w:szCs w:val="24"/>
        </w:rPr>
        <w:t xml:space="preserve">           </w:t>
      </w:r>
      <m:oMath>
        <m:r>
          <w:rPr>
            <w:rFonts w:ascii="Cambria Math" w:hAnsi="Cambria Math"/>
            <w:szCs w:val="24"/>
          </w:rPr>
          <m:t>f</m:t>
        </m:r>
        <m:d>
          <m:dPr>
            <m:ctrlPr>
              <w:rPr>
                <w:rFonts w:ascii="Cambria Math" w:hAnsi="Cambria Math"/>
                <w:bCs/>
                <w:szCs w:val="24"/>
              </w:rPr>
            </m:ctrlPr>
          </m:dPr>
          <m:e>
            <m:r>
              <w:rPr>
                <w:rFonts w:ascii="Cambria Math" w:hAnsi="Cambria Math"/>
                <w:szCs w:val="24"/>
              </w:rPr>
              <m:t>x</m:t>
            </m:r>
          </m:e>
        </m:d>
        <m:r>
          <w:rPr>
            <w:rFonts w:ascii="Cambria Math" w:hAnsi="Cambria Math"/>
            <w:szCs w:val="24"/>
          </w:rPr>
          <m:t>=</m:t>
        </m:r>
        <m:sSub>
          <m:sSubPr>
            <m:ctrlPr>
              <w:rPr>
                <w:rFonts w:ascii="Cambria Math" w:hAnsi="Cambria Math"/>
                <w:bCs/>
                <w:szCs w:val="24"/>
              </w:rPr>
            </m:ctrlPr>
          </m:sSubPr>
          <m:e>
            <m:r>
              <w:rPr>
                <w:rFonts w:ascii="Cambria Math" w:hAnsi="Cambria Math"/>
                <w:szCs w:val="24"/>
              </w:rPr>
              <m:t>a</m:t>
            </m:r>
          </m:e>
          <m:sub>
            <m:r>
              <w:rPr>
                <w:rFonts w:ascii="Cambria Math" w:hAnsi="Cambria Math"/>
                <w:szCs w:val="24"/>
              </w:rPr>
              <m:t>0</m:t>
            </m:r>
          </m:sub>
        </m:sSub>
        <m:r>
          <w:rPr>
            <w:rFonts w:ascii="Cambria Math" w:hAnsi="Cambria Math"/>
            <w:szCs w:val="24"/>
          </w:rPr>
          <m:t>+</m:t>
        </m:r>
        <m:nary>
          <m:naryPr>
            <m:chr m:val="∑"/>
            <m:grow m:val="1"/>
            <m:ctrlPr>
              <w:rPr>
                <w:rFonts w:ascii="Cambria Math" w:hAnsi="Cambria Math"/>
                <w:bCs/>
                <w:szCs w:val="24"/>
              </w:rPr>
            </m:ctrlPr>
          </m:naryPr>
          <m:sub>
            <m:r>
              <w:rPr>
                <w:rFonts w:ascii="Cambria Math" w:hAnsi="Cambria Math"/>
                <w:szCs w:val="24"/>
              </w:rPr>
              <m:t>n=1</m:t>
            </m:r>
          </m:sub>
          <m:sup>
            <m:r>
              <w:rPr>
                <w:rFonts w:ascii="Cambria Math" w:hAnsi="Cambria Math"/>
                <w:szCs w:val="24"/>
              </w:rPr>
              <m:t>∞</m:t>
            </m:r>
          </m:sup>
          <m:e>
            <m:d>
              <m:dPr>
                <m:ctrlPr>
                  <w:rPr>
                    <w:rFonts w:ascii="Cambria Math" w:hAnsi="Cambria Math"/>
                    <w:bCs/>
                    <w:szCs w:val="24"/>
                  </w:rPr>
                </m:ctrlPr>
              </m:dPr>
              <m:e>
                <m:sSub>
                  <m:sSubPr>
                    <m:ctrlPr>
                      <w:rPr>
                        <w:rFonts w:ascii="Cambria Math" w:hAnsi="Cambria Math"/>
                        <w:bCs/>
                        <w:szCs w:val="24"/>
                      </w:rPr>
                    </m:ctrlPr>
                  </m:sSubPr>
                  <m:e>
                    <m:r>
                      <w:rPr>
                        <w:rFonts w:ascii="Cambria Math" w:eastAsia="Cambria Math" w:hAnsi="Cambria Math" w:cs="Cambria Math"/>
                        <w:szCs w:val="24"/>
                      </w:rPr>
                      <m:t>a</m:t>
                    </m:r>
                  </m:e>
                  <m:sub>
                    <m:r>
                      <w:rPr>
                        <w:rFonts w:ascii="Cambria Math" w:eastAsia="Cambria Math" w:hAnsi="Cambria Math" w:cs="Cambria Math"/>
                        <w:szCs w:val="24"/>
                      </w:rPr>
                      <m:t>n</m:t>
                    </m:r>
                  </m:sub>
                </m:sSub>
                <m:func>
                  <m:funcPr>
                    <m:ctrlPr>
                      <w:rPr>
                        <w:rFonts w:ascii="Cambria Math" w:hAnsi="Cambria Math"/>
                        <w:bCs/>
                        <w:szCs w:val="24"/>
                      </w:rPr>
                    </m:ctrlPr>
                  </m:funcPr>
                  <m:fName>
                    <m:r>
                      <m:rPr>
                        <m:sty m:val="p"/>
                      </m:rPr>
                      <w:rPr>
                        <w:rFonts w:ascii="Cambria Math" w:eastAsia="Cambria Math" w:hAnsi="Cambria Math" w:cs="Cambria Math"/>
                        <w:szCs w:val="24"/>
                      </w:rPr>
                      <m:t>cos</m:t>
                    </m:r>
                  </m:fName>
                  <m:e>
                    <m:f>
                      <m:fPr>
                        <m:ctrlPr>
                          <w:rPr>
                            <w:rFonts w:ascii="Cambria Math" w:hAnsi="Cambria Math"/>
                            <w:bCs/>
                            <w:szCs w:val="24"/>
                          </w:rPr>
                        </m:ctrlPr>
                      </m:fPr>
                      <m:num>
                        <m:r>
                          <w:rPr>
                            <w:rFonts w:ascii="Cambria Math" w:eastAsia="Cambria Math" w:hAnsi="Cambria Math" w:cs="Cambria Math"/>
                            <w:szCs w:val="24"/>
                          </w:rPr>
                          <m:t>nπx</m:t>
                        </m:r>
                      </m:num>
                      <m:den>
                        <m:r>
                          <w:rPr>
                            <w:rFonts w:ascii="Cambria Math" w:eastAsia="Cambria Math" w:hAnsi="Cambria Math" w:cs="Cambria Math"/>
                            <w:szCs w:val="24"/>
                          </w:rPr>
                          <m:t>L</m:t>
                        </m:r>
                      </m:den>
                    </m:f>
                  </m:e>
                </m:func>
                <m:r>
                  <w:rPr>
                    <w:rFonts w:ascii="Cambria Math" w:eastAsia="Cambria Math" w:hAnsi="Cambria Math" w:cs="Cambria Math"/>
                    <w:szCs w:val="24"/>
                  </w:rPr>
                  <m:t>+</m:t>
                </m:r>
                <m:sSub>
                  <m:sSubPr>
                    <m:ctrlPr>
                      <w:rPr>
                        <w:rFonts w:ascii="Cambria Math" w:hAnsi="Cambria Math"/>
                        <w:bCs/>
                        <w:szCs w:val="24"/>
                      </w:rPr>
                    </m:ctrlPr>
                  </m:sSubPr>
                  <m:e>
                    <m:r>
                      <w:rPr>
                        <w:rFonts w:ascii="Cambria Math" w:eastAsia="Cambria Math" w:hAnsi="Cambria Math" w:cs="Cambria Math"/>
                        <w:szCs w:val="24"/>
                      </w:rPr>
                      <m:t>b</m:t>
                    </m:r>
                  </m:e>
                  <m:sub>
                    <m:r>
                      <w:rPr>
                        <w:rFonts w:ascii="Cambria Math" w:eastAsia="Cambria Math" w:hAnsi="Cambria Math" w:cs="Cambria Math"/>
                        <w:szCs w:val="24"/>
                      </w:rPr>
                      <m:t>n</m:t>
                    </m:r>
                  </m:sub>
                </m:sSub>
                <m:func>
                  <m:funcPr>
                    <m:ctrlPr>
                      <w:rPr>
                        <w:rFonts w:ascii="Cambria Math" w:hAnsi="Cambria Math"/>
                        <w:bCs/>
                        <w:szCs w:val="24"/>
                      </w:rPr>
                    </m:ctrlPr>
                  </m:funcPr>
                  <m:fName>
                    <m:r>
                      <m:rPr>
                        <m:sty m:val="p"/>
                      </m:rPr>
                      <w:rPr>
                        <w:rFonts w:ascii="Cambria Math" w:eastAsia="Cambria Math" w:hAnsi="Cambria Math" w:cs="Cambria Math"/>
                        <w:szCs w:val="24"/>
                      </w:rPr>
                      <m:t>sin</m:t>
                    </m:r>
                  </m:fName>
                  <m:e>
                    <m:f>
                      <m:fPr>
                        <m:ctrlPr>
                          <w:rPr>
                            <w:rFonts w:ascii="Cambria Math" w:hAnsi="Cambria Math"/>
                            <w:bCs/>
                            <w:szCs w:val="24"/>
                          </w:rPr>
                        </m:ctrlPr>
                      </m:fPr>
                      <m:num>
                        <m:r>
                          <w:rPr>
                            <w:rFonts w:ascii="Cambria Math" w:eastAsia="Cambria Math" w:hAnsi="Cambria Math" w:cs="Cambria Math"/>
                            <w:szCs w:val="24"/>
                          </w:rPr>
                          <m:t>nπx</m:t>
                        </m:r>
                      </m:num>
                      <m:den>
                        <m:r>
                          <w:rPr>
                            <w:rFonts w:ascii="Cambria Math" w:eastAsia="Cambria Math" w:hAnsi="Cambria Math" w:cs="Cambria Math"/>
                            <w:szCs w:val="24"/>
                          </w:rPr>
                          <m:t>L</m:t>
                        </m:r>
                      </m:den>
                    </m:f>
                  </m:e>
                </m:func>
              </m:e>
            </m:d>
          </m:e>
        </m:nary>
      </m:oMath>
      <w:r w:rsidRPr="006A2566">
        <w:rPr>
          <w:bCs/>
          <w:szCs w:val="24"/>
        </w:rPr>
        <w:t xml:space="preserve">  </w:t>
      </w:r>
      <w:r>
        <w:rPr>
          <w:bCs/>
          <w:szCs w:val="24"/>
        </w:rPr>
        <w:tab/>
      </w:r>
      <w:r>
        <w:rPr>
          <w:bCs/>
          <w:szCs w:val="24"/>
        </w:rPr>
        <w:tab/>
      </w:r>
      <w:r w:rsidRPr="006A2566">
        <w:rPr>
          <w:bCs/>
          <w:szCs w:val="24"/>
        </w:rPr>
        <w:t>(1)</w:t>
      </w:r>
    </w:p>
    <w:p w14:paraId="7C0943FD" w14:textId="77777777" w:rsidR="006A2566" w:rsidRPr="006A2566" w:rsidRDefault="006A2566" w:rsidP="006A2566">
      <w:pPr>
        <w:ind w:left="2160" w:firstLine="720"/>
        <w:rPr>
          <w:bCs/>
          <w:szCs w:val="24"/>
        </w:rPr>
      </w:pPr>
    </w:p>
    <w:p w14:paraId="0A8246F6" w14:textId="77777777" w:rsidR="000F279B" w:rsidRDefault="00C14A27" w:rsidP="00C14A27">
      <w:pPr>
        <w:ind w:firstLine="426"/>
        <w:jc w:val="both"/>
        <w:rPr>
          <w:bCs/>
          <w:szCs w:val="24"/>
        </w:rPr>
      </w:pPr>
      <w:r w:rsidRPr="00C14A27">
        <w:rPr>
          <w:bCs/>
          <w:szCs w:val="24"/>
        </w:rPr>
        <w:t xml:space="preserve">The derivation of mathematical equations does not need to be written down in detail, only the most important part, the method used and the final result. Ensure that </w:t>
      </w:r>
      <w:r w:rsidRPr="00225FE3">
        <w:rPr>
          <w:bCs/>
          <w:szCs w:val="24"/>
          <w:highlight w:val="yellow"/>
        </w:rPr>
        <w:t>all the equations should be numbering in a sequence.</w:t>
      </w:r>
    </w:p>
    <w:p w14:paraId="42E8FD32" w14:textId="77777777" w:rsidR="00C14A27" w:rsidRPr="001B18BB" w:rsidRDefault="00C14A27" w:rsidP="001B18BB">
      <w:pPr>
        <w:jc w:val="both"/>
      </w:pPr>
    </w:p>
    <w:p w14:paraId="7F4638FB" w14:textId="77777777" w:rsidR="00904D6D" w:rsidRPr="002F09F6" w:rsidRDefault="008C28EC" w:rsidP="00904D6D">
      <w:pPr>
        <w:rPr>
          <w:b/>
          <w:bCs/>
          <w:lang w:val="id-ID"/>
        </w:rPr>
      </w:pPr>
      <w:r w:rsidRPr="008C28EC">
        <w:rPr>
          <w:b/>
          <w:bCs/>
          <w:highlight w:val="yellow"/>
          <w:lang w:val="id-ID"/>
        </w:rPr>
        <w:t>A</w:t>
      </w:r>
      <w:r w:rsidR="00904D6D" w:rsidRPr="008C28EC">
        <w:rPr>
          <w:b/>
          <w:bCs/>
          <w:highlight w:val="yellow"/>
          <w:lang w:val="id-ID"/>
        </w:rPr>
        <w:t>.</w:t>
      </w:r>
      <w:r w:rsidR="00904D6D" w:rsidRPr="002F09F6">
        <w:rPr>
          <w:b/>
          <w:bCs/>
          <w:lang w:val="id-ID"/>
        </w:rPr>
        <w:t xml:space="preserve"> </w:t>
      </w:r>
      <w:r w:rsidR="007F1EC7" w:rsidRPr="002F09F6">
        <w:rPr>
          <w:b/>
          <w:bCs/>
          <w:lang w:val="id-ID"/>
        </w:rPr>
        <w:t xml:space="preserve">Sub </w:t>
      </w:r>
      <w:r w:rsidR="00C14A27">
        <w:rPr>
          <w:b/>
          <w:bCs/>
          <w:lang w:val="id-ID"/>
        </w:rPr>
        <w:t>Section</w:t>
      </w:r>
      <w:r w:rsidR="007F1EC7" w:rsidRPr="002F09F6">
        <w:rPr>
          <w:b/>
          <w:bCs/>
          <w:lang w:val="id-ID"/>
        </w:rPr>
        <w:t xml:space="preserve"> 1</w:t>
      </w:r>
      <w:r w:rsidR="00581597">
        <w:rPr>
          <w:b/>
          <w:bCs/>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 xml:space="preserve">pt bold </w:t>
      </w:r>
      <w:r w:rsidR="00233592">
        <w:rPr>
          <w:highlight w:val="yellow"/>
          <w:lang w:val="id-ID"/>
        </w:rPr>
        <w:t>TNR]</w:t>
      </w:r>
    </w:p>
    <w:p w14:paraId="440502E0" w14:textId="77777777" w:rsidR="000F279B" w:rsidRDefault="008C28EC" w:rsidP="008C28EC">
      <w:pPr>
        <w:ind w:firstLine="284"/>
        <w:jc w:val="both"/>
        <w:rPr>
          <w:bCs/>
          <w:lang w:val="id-ID"/>
        </w:rPr>
      </w:pPr>
      <w:r>
        <w:rPr>
          <w:bCs/>
          <w:lang w:val="id-ID"/>
        </w:rPr>
        <w:t>1. Abc ...</w:t>
      </w:r>
    </w:p>
    <w:p w14:paraId="0F4C1170" w14:textId="77777777" w:rsidR="008C28EC" w:rsidRDefault="008C28EC" w:rsidP="008C28EC">
      <w:pPr>
        <w:ind w:firstLine="284"/>
        <w:jc w:val="both"/>
        <w:rPr>
          <w:bCs/>
          <w:lang w:val="id-ID"/>
        </w:rPr>
      </w:pPr>
      <w:r>
        <w:rPr>
          <w:bCs/>
          <w:lang w:val="id-ID"/>
        </w:rPr>
        <w:t>2. Pqrs ...</w:t>
      </w:r>
    </w:p>
    <w:p w14:paraId="7445A2CB" w14:textId="77777777" w:rsidR="008C28EC" w:rsidRPr="002F09F6" w:rsidRDefault="008C28EC" w:rsidP="008C28EC">
      <w:pPr>
        <w:ind w:firstLine="284"/>
        <w:jc w:val="both"/>
        <w:rPr>
          <w:bCs/>
          <w:lang w:val="id-ID"/>
        </w:rPr>
      </w:pPr>
      <w:r>
        <w:rPr>
          <w:bCs/>
          <w:lang w:val="id-ID"/>
        </w:rPr>
        <w:t>3. Xyz ...</w:t>
      </w:r>
    </w:p>
    <w:p w14:paraId="2E832CEC" w14:textId="77777777" w:rsidR="000F279B" w:rsidRPr="002F09F6" w:rsidRDefault="000F279B" w:rsidP="00904D6D">
      <w:pPr>
        <w:rPr>
          <w:b/>
          <w:bCs/>
          <w:lang w:val="id-ID"/>
        </w:rPr>
      </w:pPr>
    </w:p>
    <w:p w14:paraId="795F3837" w14:textId="77777777" w:rsidR="00904D6D" w:rsidRPr="002F09F6" w:rsidRDefault="008C28EC" w:rsidP="00904D6D">
      <w:pPr>
        <w:rPr>
          <w:b/>
          <w:bCs/>
          <w:lang w:val="id-ID"/>
        </w:rPr>
      </w:pPr>
      <w:r w:rsidRPr="008C28EC">
        <w:rPr>
          <w:b/>
          <w:bCs/>
          <w:highlight w:val="yellow"/>
          <w:lang w:val="id-ID"/>
        </w:rPr>
        <w:t>B</w:t>
      </w:r>
      <w:r w:rsidR="00904D6D" w:rsidRPr="008C28EC">
        <w:rPr>
          <w:b/>
          <w:bCs/>
          <w:highlight w:val="yellow"/>
          <w:lang w:val="id-ID"/>
        </w:rPr>
        <w:t>.</w:t>
      </w:r>
      <w:r w:rsidR="00904D6D" w:rsidRPr="002F09F6">
        <w:rPr>
          <w:b/>
          <w:bCs/>
          <w:lang w:val="id-ID"/>
        </w:rPr>
        <w:t xml:space="preserve"> </w:t>
      </w:r>
      <w:r w:rsidR="007F1EC7" w:rsidRPr="002F09F6">
        <w:rPr>
          <w:b/>
          <w:bCs/>
          <w:lang w:val="id-ID"/>
        </w:rPr>
        <w:t xml:space="preserve">Sub </w:t>
      </w:r>
      <w:r w:rsidR="00C14A27">
        <w:rPr>
          <w:b/>
          <w:bCs/>
          <w:lang w:val="id-ID"/>
        </w:rPr>
        <w:t>Section</w:t>
      </w:r>
      <w:r w:rsidR="007F1EC7" w:rsidRPr="002F09F6">
        <w:rPr>
          <w:b/>
          <w:bCs/>
          <w:lang w:val="id-ID"/>
        </w:rPr>
        <w:t xml:space="preserve"> </w:t>
      </w:r>
      <w:r w:rsidR="00EE4290" w:rsidRPr="002F09F6">
        <w:rPr>
          <w:b/>
          <w:bCs/>
          <w:lang w:val="id-ID"/>
        </w:rPr>
        <w:t>2</w:t>
      </w:r>
      <w:r w:rsidR="00581597">
        <w:rPr>
          <w:b/>
          <w:bCs/>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 xml:space="preserve">pt bold </w:t>
      </w:r>
      <w:r w:rsidR="00233592">
        <w:rPr>
          <w:highlight w:val="yellow"/>
          <w:lang w:val="id-ID"/>
        </w:rPr>
        <w:t>TNR]</w:t>
      </w:r>
    </w:p>
    <w:p w14:paraId="54FC980E" w14:textId="77777777" w:rsidR="000F279B" w:rsidRDefault="008C28EC" w:rsidP="008C28EC">
      <w:pPr>
        <w:ind w:firstLine="284"/>
        <w:jc w:val="both"/>
        <w:rPr>
          <w:bCs/>
          <w:lang w:val="id-ID"/>
        </w:rPr>
      </w:pPr>
      <w:r>
        <w:rPr>
          <w:bCs/>
          <w:lang w:val="id-ID"/>
        </w:rPr>
        <w:t>1.</w:t>
      </w:r>
    </w:p>
    <w:p w14:paraId="79623782" w14:textId="77777777" w:rsidR="008C28EC" w:rsidRDefault="008C28EC" w:rsidP="008C28EC">
      <w:pPr>
        <w:ind w:firstLine="284"/>
        <w:jc w:val="both"/>
        <w:rPr>
          <w:bCs/>
          <w:lang w:val="id-ID"/>
        </w:rPr>
      </w:pPr>
      <w:r>
        <w:rPr>
          <w:bCs/>
          <w:lang w:val="id-ID"/>
        </w:rPr>
        <w:t>2.</w:t>
      </w:r>
    </w:p>
    <w:p w14:paraId="47F8820B" w14:textId="77777777" w:rsidR="00493F4A" w:rsidRPr="001F69F1" w:rsidRDefault="008C28EC" w:rsidP="001F69F1">
      <w:pPr>
        <w:ind w:firstLine="284"/>
        <w:jc w:val="both"/>
        <w:rPr>
          <w:bCs/>
          <w:lang w:val="id-ID"/>
        </w:rPr>
      </w:pPr>
      <w:r>
        <w:rPr>
          <w:bCs/>
          <w:lang w:val="id-ID"/>
        </w:rPr>
        <w:t>3.</w:t>
      </w:r>
    </w:p>
    <w:p w14:paraId="23A1B7BD" w14:textId="77777777" w:rsidR="00904D6D" w:rsidRPr="00581597" w:rsidRDefault="008C28EC" w:rsidP="001F69F1">
      <w:pPr>
        <w:spacing w:before="240" w:after="120"/>
        <w:rPr>
          <w:b/>
          <w:bCs/>
          <w:lang w:val="id-ID"/>
        </w:rPr>
      </w:pPr>
      <w:r>
        <w:rPr>
          <w:b/>
          <w:bCs/>
          <w:lang w:val="id-ID"/>
        </w:rPr>
        <w:t>IV</w:t>
      </w:r>
      <w:r w:rsidR="009B76C2" w:rsidRPr="002F09F6">
        <w:rPr>
          <w:b/>
          <w:bCs/>
          <w:lang w:val="id-ID"/>
        </w:rPr>
        <w:t xml:space="preserve">. </w:t>
      </w:r>
      <w:r w:rsidR="003B4C66" w:rsidRPr="00581597">
        <w:rPr>
          <w:rStyle w:val="IntenseReference"/>
          <w:color w:val="auto"/>
        </w:rPr>
        <w:t>Conclus</w:t>
      </w:r>
      <w:r w:rsidR="00C14A27" w:rsidRPr="00581597">
        <w:rPr>
          <w:rStyle w:val="IntenseReference"/>
          <w:color w:val="auto"/>
        </w:rPr>
        <w:t>ion</w:t>
      </w:r>
      <w:r w:rsidR="00225FE3" w:rsidRPr="00581597">
        <w:rPr>
          <w:rStyle w:val="IntenseReference"/>
          <w:color w:val="auto"/>
        </w:rPr>
        <w:t xml:space="preserve"> </w:t>
      </w:r>
      <w:r w:rsidR="00225FE3" w:rsidRPr="00581597">
        <w:rPr>
          <w:rStyle w:val="IntenseReference"/>
          <w:color w:val="auto"/>
          <w:highlight w:val="yellow"/>
        </w:rPr>
        <w:t>(Kesimpulan)</w:t>
      </w:r>
      <w:r w:rsidR="00581597">
        <w:rPr>
          <w:rStyle w:val="IntenseReference"/>
          <w:color w:val="auto"/>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 xml:space="preserve">pt bold </w:t>
      </w:r>
      <w:r w:rsidR="00233592">
        <w:rPr>
          <w:highlight w:val="yellow"/>
          <w:lang w:val="id-ID"/>
        </w:rPr>
        <w:t>TNR</w:t>
      </w:r>
      <w:r w:rsidR="00233592">
        <w:rPr>
          <w:lang w:val="id-ID"/>
        </w:rPr>
        <w:t>]</w:t>
      </w:r>
    </w:p>
    <w:p w14:paraId="0E129C0A" w14:textId="77777777" w:rsidR="001B18BB" w:rsidRDefault="00C14A27" w:rsidP="00C14A27">
      <w:pPr>
        <w:ind w:firstLine="426"/>
        <w:jc w:val="both"/>
        <w:rPr>
          <w:rStyle w:val="hps"/>
          <w:lang w:val="id-ID"/>
        </w:rPr>
      </w:pPr>
      <w:r w:rsidRPr="00C14A27">
        <w:rPr>
          <w:rStyle w:val="hps"/>
          <w:lang w:val="id-ID"/>
        </w:rPr>
        <w:t>Provide a statement that what is expected, as stated in the Introduction. It is answered in the Results and Discussion, so that there is compatibility. In addition, the prospect of developing research results and implementing it further further studies can also be added based on the results and discussion.</w:t>
      </w:r>
    </w:p>
    <w:p w14:paraId="7AF8DEF5" w14:textId="77777777" w:rsidR="00C14A27" w:rsidRDefault="00C14A27" w:rsidP="001F69F1">
      <w:pPr>
        <w:spacing w:before="240" w:after="120"/>
        <w:jc w:val="both"/>
        <w:rPr>
          <w:bCs/>
          <w:lang w:val="id-ID"/>
        </w:rPr>
      </w:pPr>
      <w:proofErr w:type="spellStart"/>
      <w:r w:rsidRPr="00233592">
        <w:rPr>
          <w:rStyle w:val="IntenseReference"/>
          <w:color w:val="auto"/>
        </w:rPr>
        <w:t>Acknowl</w:t>
      </w:r>
      <w:proofErr w:type="spellEnd"/>
      <w:r w:rsidR="002C0FE7">
        <w:rPr>
          <w:rStyle w:val="IntenseReference"/>
          <w:color w:val="auto"/>
          <w:lang w:val="id-ID"/>
        </w:rPr>
        <w:t>e</w:t>
      </w:r>
      <w:proofErr w:type="spellStart"/>
      <w:r w:rsidRPr="00233592">
        <w:rPr>
          <w:rStyle w:val="IntenseReference"/>
          <w:color w:val="auto"/>
        </w:rPr>
        <w:t>dgements</w:t>
      </w:r>
      <w:proofErr w:type="spellEnd"/>
      <w:r>
        <w:rPr>
          <w:b/>
          <w:bCs/>
          <w:lang w:val="id-ID"/>
        </w:rPr>
        <w:t xml:space="preserve"> </w:t>
      </w:r>
      <w:r w:rsidRPr="002C0FE7">
        <w:rPr>
          <w:bCs/>
          <w:highlight w:val="yellow"/>
          <w:lang w:val="id-ID"/>
        </w:rPr>
        <w:t>(</w:t>
      </w:r>
      <w:r w:rsidR="002C0FE7" w:rsidRPr="002C0FE7">
        <w:rPr>
          <w:rStyle w:val="IntenseReference"/>
          <w:color w:val="auto"/>
          <w:highlight w:val="yellow"/>
          <w:lang w:val="id-ID"/>
        </w:rPr>
        <w:t>Ucapan Terima Kasih</w:t>
      </w:r>
      <w:r w:rsidRPr="002C0FE7">
        <w:rPr>
          <w:bCs/>
          <w:highlight w:val="yellow"/>
          <w:lang w:val="id-ID"/>
        </w:rPr>
        <w:t>)</w:t>
      </w:r>
      <w:r w:rsidR="00233592">
        <w:rPr>
          <w:bCs/>
          <w:lang w:val="id-ID"/>
        </w:rPr>
        <w:t xml:space="preserve"> </w:t>
      </w:r>
      <w:r w:rsidR="00233592" w:rsidRPr="00581597">
        <w:rPr>
          <w:highlight w:val="yellow"/>
        </w:rPr>
        <w:t>[</w:t>
      </w:r>
      <w:r w:rsidR="00233592">
        <w:rPr>
          <w:highlight w:val="yellow"/>
          <w:lang w:val="id-ID"/>
        </w:rPr>
        <w:t>10 pt bold TNR]</w:t>
      </w:r>
    </w:p>
    <w:p w14:paraId="388E471A" w14:textId="77777777" w:rsidR="00C14A27" w:rsidRDefault="0084688E" w:rsidP="00754AA3">
      <w:pPr>
        <w:ind w:firstLine="426"/>
        <w:jc w:val="both"/>
        <w:rPr>
          <w:rStyle w:val="hps"/>
          <w:lang w:val="id-ID"/>
        </w:rPr>
      </w:pPr>
      <w:r w:rsidRPr="0084688E">
        <w:rPr>
          <w:rStyle w:val="hps"/>
          <w:lang w:val="id-ID"/>
        </w:rPr>
        <w:t xml:space="preserve">This space enable authors to thank all those who have helped in carrying out the research, mainly on the source of research grant with their contract number. If the research without grant, careful thought needs to be given concerning those whose help should be acknowledged and in what order (supervisor, academic staff from other departments, organizations or companies, etc.). </w:t>
      </w:r>
      <w:r w:rsidRPr="00024CB7">
        <w:rPr>
          <w:rStyle w:val="hps"/>
          <w:highlight w:val="yellow"/>
          <w:lang w:val="id-ID"/>
        </w:rPr>
        <w:t>Lecturers who become authors do not need to be listed here</w:t>
      </w:r>
      <w:r w:rsidR="002C0FE7" w:rsidRPr="002C0FE7">
        <w:rPr>
          <w:rStyle w:val="hps"/>
          <w:lang w:val="id-ID"/>
        </w:rPr>
        <w:t>.</w:t>
      </w:r>
      <w:r>
        <w:rPr>
          <w:rStyle w:val="hps"/>
          <w:lang w:val="id-ID"/>
        </w:rPr>
        <w:t xml:space="preserve"> For example:</w:t>
      </w:r>
    </w:p>
    <w:p w14:paraId="454A9214" w14:textId="77777777" w:rsidR="0084688E" w:rsidRPr="0084688E" w:rsidRDefault="0084688E" w:rsidP="00754AA3">
      <w:pPr>
        <w:ind w:firstLine="426"/>
        <w:jc w:val="both"/>
        <w:rPr>
          <w:bCs/>
          <w:lang w:val="id-ID"/>
        </w:rPr>
      </w:pPr>
      <w:r w:rsidRPr="0084688E">
        <w:rPr>
          <w:bCs/>
          <w:lang w:val="id-ID"/>
        </w:rPr>
        <w:t>The authors would like to thank the Lembaga Penelitian, Pengabdian Masyarakat dan Inovasi (LPPMI), Institut Teknologi Nasional Yogyakarta (ITNY) for supporting this work under 48/ITNY/LPPMI/Pen.Int./PP/V/2021 grant. My grateful thanks are also extended to Mr. *** for his help in doing the meteorological data analysis, to Mr. *** for their support in the site measurement. I would also like to extend my thanks to the technicians of the laboratory of the *** department for their help in offering me the resources in running the program.</w:t>
      </w:r>
    </w:p>
    <w:p w14:paraId="58D2D6BE" w14:textId="77777777" w:rsidR="002C0FE7" w:rsidRDefault="002C0FE7" w:rsidP="00C35B8F">
      <w:pPr>
        <w:rPr>
          <w:rStyle w:val="IntenseReference"/>
          <w:color w:val="auto"/>
        </w:rPr>
      </w:pPr>
    </w:p>
    <w:p w14:paraId="2B8509D2" w14:textId="77777777" w:rsidR="00C35B8F" w:rsidRPr="00581597" w:rsidRDefault="00C14A27" w:rsidP="001F69F1">
      <w:pPr>
        <w:spacing w:after="120"/>
        <w:rPr>
          <w:rStyle w:val="IntenseReference"/>
          <w:color w:val="auto"/>
          <w:lang w:val="id-ID"/>
        </w:rPr>
      </w:pPr>
      <w:r w:rsidRPr="00581597">
        <w:rPr>
          <w:rStyle w:val="IntenseReference"/>
          <w:color w:val="auto"/>
        </w:rPr>
        <w:t>References</w:t>
      </w:r>
      <w:r w:rsidR="00225FE3" w:rsidRPr="00581597">
        <w:rPr>
          <w:rStyle w:val="IntenseReference"/>
          <w:color w:val="auto"/>
        </w:rPr>
        <w:t xml:space="preserve"> </w:t>
      </w:r>
      <w:r w:rsidR="00225FE3" w:rsidRPr="00581597">
        <w:rPr>
          <w:rStyle w:val="IntenseReference"/>
          <w:color w:val="auto"/>
          <w:highlight w:val="yellow"/>
        </w:rPr>
        <w:t>(Daftar Pustaka)</w:t>
      </w:r>
      <w:r w:rsidR="00581597">
        <w:rPr>
          <w:rStyle w:val="IntenseReference"/>
          <w:color w:val="auto"/>
          <w:lang w:val="id-ID"/>
        </w:rPr>
        <w:t xml:space="preserve"> </w:t>
      </w:r>
      <w:r w:rsidR="00581597" w:rsidRPr="00581597">
        <w:rPr>
          <w:highlight w:val="yellow"/>
        </w:rPr>
        <w:t>[</w:t>
      </w:r>
      <w:r w:rsidR="00581597">
        <w:rPr>
          <w:highlight w:val="yellow"/>
          <w:lang w:val="id-ID"/>
        </w:rPr>
        <w:t xml:space="preserve">10 </w:t>
      </w:r>
      <w:r w:rsidR="00581597" w:rsidRPr="00581597">
        <w:rPr>
          <w:highlight w:val="yellow"/>
          <w:lang w:val="id-ID"/>
        </w:rPr>
        <w:t>pt bold TNR</w:t>
      </w:r>
      <w:r w:rsidR="00233592">
        <w:rPr>
          <w:highlight w:val="yellow"/>
          <w:lang w:val="id-ID"/>
        </w:rPr>
        <w:t>]</w:t>
      </w:r>
    </w:p>
    <w:p w14:paraId="29D68C1E" w14:textId="77777777" w:rsidR="00C35B8F" w:rsidRDefault="00F42D17" w:rsidP="00C35B8F">
      <w:pPr>
        <w:jc w:val="both"/>
        <w:rPr>
          <w:color w:val="000000"/>
        </w:rPr>
      </w:pPr>
      <w:r w:rsidRPr="003B4C66">
        <w:rPr>
          <w:color w:val="000000"/>
          <w:highlight w:val="yellow"/>
        </w:rPr>
        <w:t>References are</w:t>
      </w:r>
      <w:r w:rsidR="00080CCD" w:rsidRPr="003B4C66">
        <w:rPr>
          <w:color w:val="000000"/>
          <w:highlight w:val="yellow"/>
        </w:rPr>
        <w:t xml:space="preserve"> written in </w:t>
      </w:r>
      <w:r w:rsidR="00B06EE7" w:rsidRPr="003B4C66">
        <w:rPr>
          <w:color w:val="000000"/>
          <w:highlight w:val="yellow"/>
        </w:rPr>
        <w:t xml:space="preserve">IEEE </w:t>
      </w:r>
      <w:r w:rsidR="00080CCD" w:rsidRPr="003B4C66">
        <w:rPr>
          <w:color w:val="000000"/>
          <w:highlight w:val="yellow"/>
        </w:rPr>
        <w:t>style, as follows:</w:t>
      </w:r>
    </w:p>
    <w:p w14:paraId="26CA11AC" w14:textId="77777777" w:rsidR="003B4C66" w:rsidRPr="003B4C66" w:rsidRDefault="003B4C66" w:rsidP="003B4C66">
      <w:pPr>
        <w:pStyle w:val="ListParagraph"/>
        <w:numPr>
          <w:ilvl w:val="0"/>
          <w:numId w:val="16"/>
        </w:numPr>
        <w:ind w:left="426" w:hanging="426"/>
        <w:jc w:val="both"/>
        <w:rPr>
          <w:rFonts w:ascii="Times New Roman" w:hAnsi="Times New Roman"/>
          <w:color w:val="000000"/>
          <w:sz w:val="20"/>
        </w:rPr>
      </w:pPr>
      <w:r w:rsidRPr="00FE26B6">
        <w:rPr>
          <w:rFonts w:ascii="Times New Roman" w:hAnsi="Times New Roman"/>
          <w:color w:val="333333"/>
          <w:sz w:val="20"/>
          <w:szCs w:val="20"/>
          <w:lang w:val="id-ID" w:eastAsia="id-ID"/>
        </w:rPr>
        <w:t xml:space="preserve">G. Liu, K. Y. Lee, and </w:t>
      </w:r>
      <w:r w:rsidRPr="00581597">
        <w:rPr>
          <w:rFonts w:ascii="Times New Roman" w:hAnsi="Times New Roman"/>
          <w:color w:val="333333"/>
          <w:sz w:val="20"/>
          <w:szCs w:val="20"/>
          <w:lang w:val="id-ID" w:eastAsia="id-ID"/>
        </w:rPr>
        <w:t>H. F. Jordan, "TDM and TWDM de Bruijn networks and shufflenets for optical communications,"  ....</w:t>
      </w:r>
      <w:r w:rsidR="00581597" w:rsidRPr="00581597">
        <w:rPr>
          <w:rFonts w:ascii="Times New Roman" w:hAnsi="Times New Roman"/>
          <w:color w:val="333333"/>
          <w:sz w:val="20"/>
          <w:szCs w:val="20"/>
          <w:lang w:val="id-ID" w:eastAsia="id-ID"/>
        </w:rPr>
        <w:t xml:space="preserve"> </w:t>
      </w:r>
      <w:r w:rsidR="00581597" w:rsidRPr="00581597">
        <w:rPr>
          <w:rFonts w:ascii="Times New Roman" w:hAnsi="Times New Roman"/>
          <w:highlight w:val="yellow"/>
        </w:rPr>
        <w:t>[</w:t>
      </w:r>
      <w:r w:rsidR="00581597" w:rsidRPr="00581597">
        <w:rPr>
          <w:rFonts w:ascii="Times New Roman" w:hAnsi="Times New Roman"/>
          <w:highlight w:val="yellow"/>
          <w:lang w:val="id-ID"/>
        </w:rPr>
        <w:t>10 pt TNR</w:t>
      </w:r>
      <w:r w:rsidR="00233592">
        <w:rPr>
          <w:rFonts w:ascii="Times New Roman" w:hAnsi="Times New Roman"/>
          <w:highlight w:val="yellow"/>
          <w:lang w:val="id-ID"/>
        </w:rPr>
        <w:t>]</w:t>
      </w:r>
    </w:p>
    <w:p w14:paraId="3114C4DC" w14:textId="77777777" w:rsidR="003B4C66" w:rsidRPr="003B4C66" w:rsidRDefault="003B4C66" w:rsidP="003B4C66">
      <w:pPr>
        <w:pStyle w:val="ListParagraph"/>
        <w:numPr>
          <w:ilvl w:val="0"/>
          <w:numId w:val="16"/>
        </w:numPr>
        <w:ind w:left="426" w:hanging="426"/>
        <w:jc w:val="both"/>
        <w:rPr>
          <w:rFonts w:ascii="Times New Roman" w:hAnsi="Times New Roman"/>
          <w:color w:val="000000"/>
          <w:sz w:val="20"/>
        </w:rPr>
      </w:pPr>
      <w:r>
        <w:rPr>
          <w:rFonts w:ascii="Times New Roman" w:hAnsi="Times New Roman"/>
          <w:color w:val="333333"/>
          <w:sz w:val="20"/>
          <w:szCs w:val="20"/>
          <w:lang w:val="id-ID" w:eastAsia="id-ID"/>
        </w:rPr>
        <w:t>.......</w:t>
      </w:r>
    </w:p>
    <w:p w14:paraId="04D0E971" w14:textId="77777777" w:rsidR="003B4C66" w:rsidRPr="003B4C66" w:rsidRDefault="003B4C66" w:rsidP="003B4C66">
      <w:pPr>
        <w:pStyle w:val="ListParagraph"/>
        <w:numPr>
          <w:ilvl w:val="0"/>
          <w:numId w:val="16"/>
        </w:numPr>
        <w:ind w:left="426" w:hanging="426"/>
        <w:jc w:val="both"/>
        <w:rPr>
          <w:rFonts w:ascii="Times New Roman" w:hAnsi="Times New Roman"/>
          <w:color w:val="000000"/>
          <w:sz w:val="20"/>
        </w:rPr>
      </w:pPr>
      <w:r>
        <w:rPr>
          <w:rFonts w:ascii="Times New Roman" w:hAnsi="Times New Roman"/>
          <w:color w:val="333333"/>
          <w:sz w:val="20"/>
          <w:szCs w:val="20"/>
          <w:lang w:val="id-ID" w:eastAsia="id-ID"/>
        </w:rPr>
        <w:t>.......</w:t>
      </w:r>
    </w:p>
    <w:p w14:paraId="5D984C65" w14:textId="77777777" w:rsidR="004A7753" w:rsidRDefault="0065377F" w:rsidP="004A7753">
      <w:pPr>
        <w:pStyle w:val="JTSiskomLicense"/>
        <w:spacing w:before="0"/>
        <w:ind w:left="0" w:firstLine="0"/>
      </w:pPr>
      <w:r>
        <w:rPr>
          <w:noProof/>
          <w:lang w:eastAsia="id-ID"/>
        </w:rPr>
        <w:drawing>
          <wp:anchor distT="0" distB="0" distL="114300" distR="114300" simplePos="0" relativeHeight="251661312" behindDoc="0" locked="0" layoutInCell="1" allowOverlap="1" wp14:anchorId="0E9225CF" wp14:editId="17C12721">
            <wp:simplePos x="0" y="0"/>
            <wp:positionH relativeFrom="column">
              <wp:posOffset>0</wp:posOffset>
            </wp:positionH>
            <wp:positionV relativeFrom="paragraph">
              <wp:posOffset>10643</wp:posOffset>
            </wp:positionV>
            <wp:extent cx="773430" cy="269875"/>
            <wp:effectExtent l="0" t="0" r="762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CBySA40.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r w:rsidR="004A7753">
        <w:t xml:space="preserve">©202x. This article is an open access article distributed under the terms and conditions of the </w:t>
      </w:r>
      <w:hyperlink r:id="rId10">
        <w:r w:rsidR="004A7753" w:rsidRPr="004A7753">
          <w:rPr>
            <w:rStyle w:val="Hyperlink"/>
            <w:u w:val="none"/>
          </w:rPr>
          <w:t>Creative Commons Attribution-ShareAlike 4.0 International License</w:t>
        </w:r>
      </w:hyperlink>
      <w:r w:rsidR="004A7753">
        <w:t>.</w:t>
      </w:r>
    </w:p>
    <w:p w14:paraId="36B7AF4F" w14:textId="77777777" w:rsidR="00F42D17" w:rsidRPr="00080CCD" w:rsidRDefault="00F42D17" w:rsidP="00C35B8F">
      <w:pPr>
        <w:jc w:val="both"/>
        <w:rPr>
          <w:rFonts w:ascii="Arial" w:hAnsi="Arial" w:cs="Arial"/>
          <w:color w:val="000000"/>
        </w:rPr>
      </w:pPr>
    </w:p>
    <w:p w14:paraId="3FCD43C3" w14:textId="77777777" w:rsidR="008C28EC" w:rsidRDefault="008C28EC">
      <w:pPr>
        <w:rPr>
          <w:i/>
          <w:iCs/>
          <w:color w:val="000000"/>
          <w:lang w:val="id-ID" w:eastAsia="id-ID"/>
        </w:rPr>
      </w:pPr>
      <w:r>
        <w:rPr>
          <w:i/>
          <w:iCs/>
          <w:color w:val="000000"/>
          <w:lang w:val="id-ID" w:eastAsia="id-ID"/>
        </w:rPr>
        <w:br w:type="page"/>
      </w:r>
    </w:p>
    <w:p w14:paraId="40AD766B" w14:textId="77777777" w:rsidR="00FE26B6" w:rsidRPr="00FE26B6" w:rsidRDefault="00FE26B6" w:rsidP="00FE26B6">
      <w:pPr>
        <w:shd w:val="clear" w:color="auto" w:fill="FFFFFF"/>
        <w:spacing w:after="150"/>
        <w:rPr>
          <w:color w:val="333333"/>
          <w:lang w:val="id-ID" w:eastAsia="id-ID"/>
        </w:rPr>
      </w:pPr>
      <w:r w:rsidRPr="00FE26B6">
        <w:rPr>
          <w:i/>
          <w:iCs/>
          <w:color w:val="000000"/>
          <w:lang w:val="id-ID" w:eastAsia="id-ID"/>
        </w:rPr>
        <w:lastRenderedPageBreak/>
        <w:t>Examples of citations for different materials:</w:t>
      </w:r>
    </w:p>
    <w:tbl>
      <w:tblPr>
        <w:tblW w:w="849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10"/>
        <w:gridCol w:w="6587"/>
      </w:tblGrid>
      <w:tr w:rsidR="00FE26B6" w:rsidRPr="00FE26B6" w14:paraId="07377E79"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9A4B3E5" w14:textId="77777777" w:rsidR="00FE26B6" w:rsidRPr="00FE26B6" w:rsidRDefault="00FE26B6" w:rsidP="00FE26B6">
            <w:pPr>
              <w:spacing w:after="150"/>
              <w:jc w:val="center"/>
              <w:rPr>
                <w:color w:val="333333"/>
                <w:lang w:val="id-ID" w:eastAsia="id-ID"/>
              </w:rPr>
            </w:pPr>
            <w:r w:rsidRPr="00FE26B6">
              <w:rPr>
                <w:b/>
                <w:bCs/>
                <w:color w:val="333333"/>
                <w:lang w:val="id-ID" w:eastAsia="id-ID"/>
              </w:rPr>
              <w:t>Material Type</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E964DE8" w14:textId="77777777" w:rsidR="00FE26B6" w:rsidRPr="00FE26B6" w:rsidRDefault="00FE26B6" w:rsidP="00FE26B6">
            <w:pPr>
              <w:spacing w:after="150"/>
              <w:jc w:val="center"/>
              <w:rPr>
                <w:color w:val="333333"/>
                <w:lang w:val="id-ID" w:eastAsia="id-ID"/>
              </w:rPr>
            </w:pPr>
            <w:r w:rsidRPr="00FE26B6">
              <w:rPr>
                <w:b/>
                <w:bCs/>
                <w:color w:val="333333"/>
                <w:lang w:val="id-ID" w:eastAsia="id-ID"/>
              </w:rPr>
              <w:t>Works Cited</w:t>
            </w:r>
          </w:p>
        </w:tc>
      </w:tr>
      <w:tr w:rsidR="00FE26B6" w:rsidRPr="00FE26B6" w14:paraId="392F5F9C"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6FB9C7B" w14:textId="77777777" w:rsidR="00FE26B6" w:rsidRPr="00FE26B6" w:rsidRDefault="00FE26B6" w:rsidP="00FE26B6">
            <w:pPr>
              <w:spacing w:after="150"/>
              <w:rPr>
                <w:color w:val="333333"/>
                <w:lang w:val="id-ID" w:eastAsia="id-ID"/>
              </w:rPr>
            </w:pPr>
            <w:r w:rsidRPr="00FE26B6">
              <w:rPr>
                <w:b/>
                <w:bCs/>
                <w:color w:val="333333"/>
                <w:lang w:val="id-ID" w:eastAsia="id-ID"/>
              </w:rPr>
              <w:t>Book in print</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DAF0130" w14:textId="77777777" w:rsidR="000F088C" w:rsidRPr="002F09F6" w:rsidRDefault="000F088C" w:rsidP="000F088C">
            <w:pPr>
              <w:autoSpaceDE w:val="0"/>
              <w:autoSpaceDN w:val="0"/>
              <w:adjustRightInd w:val="0"/>
              <w:jc w:val="both"/>
              <w:rPr>
                <w:rStyle w:val="Emphasis"/>
                <w:i w:val="0"/>
                <w:iCs w:val="0"/>
                <w:lang w:val="id-ID"/>
              </w:rPr>
            </w:pPr>
            <w:r w:rsidRPr="000F088C">
              <w:rPr>
                <w:color w:val="000000"/>
                <w:highlight w:val="yellow"/>
                <w:lang w:val="id-ID"/>
              </w:rPr>
              <w:t xml:space="preserve">Author1 A, Author2 B. </w:t>
            </w:r>
            <w:r w:rsidRPr="00A07EAC">
              <w:rPr>
                <w:i/>
                <w:color w:val="000000"/>
                <w:highlight w:val="yellow"/>
              </w:rPr>
              <w:t>The Title of the Book</w:t>
            </w:r>
            <w:r w:rsidRPr="000F088C">
              <w:rPr>
                <w:color w:val="000000"/>
                <w:highlight w:val="yellow"/>
                <w:lang w:val="id-ID"/>
              </w:rPr>
              <w:t>. Edi</w:t>
            </w:r>
            <w:r w:rsidRPr="000F088C">
              <w:rPr>
                <w:color w:val="000000"/>
                <w:highlight w:val="yellow"/>
              </w:rPr>
              <w:t>tion</w:t>
            </w:r>
            <w:r w:rsidRPr="000F088C">
              <w:rPr>
                <w:color w:val="000000"/>
                <w:highlight w:val="yellow"/>
                <w:lang w:val="id-ID"/>
              </w:rPr>
              <w:t xml:space="preserve">. </w:t>
            </w:r>
            <w:r w:rsidRPr="000F088C">
              <w:rPr>
                <w:color w:val="000000"/>
                <w:highlight w:val="yellow"/>
              </w:rPr>
              <w:t>City</w:t>
            </w:r>
            <w:r w:rsidRPr="000F088C">
              <w:rPr>
                <w:color w:val="000000"/>
                <w:highlight w:val="yellow"/>
                <w:lang w:val="id-ID"/>
              </w:rPr>
              <w:t>: P</w:t>
            </w:r>
            <w:r w:rsidRPr="000F088C">
              <w:rPr>
                <w:color w:val="000000"/>
                <w:highlight w:val="yellow"/>
              </w:rPr>
              <w:t>ublisher</w:t>
            </w:r>
            <w:r w:rsidR="004640A3">
              <w:rPr>
                <w:color w:val="000000"/>
                <w:highlight w:val="yellow"/>
                <w:lang w:val="id-ID"/>
              </w:rPr>
              <w:t>s</w:t>
            </w:r>
            <w:r w:rsidRPr="000F088C">
              <w:rPr>
                <w:color w:val="000000"/>
                <w:highlight w:val="yellow"/>
                <w:lang w:val="id-ID"/>
              </w:rPr>
              <w:t xml:space="preserve">. </w:t>
            </w:r>
            <w:r w:rsidRPr="000F088C">
              <w:rPr>
                <w:color w:val="000000"/>
                <w:highlight w:val="yellow"/>
              </w:rPr>
              <w:t>year</w:t>
            </w:r>
            <w:r w:rsidRPr="000F088C">
              <w:rPr>
                <w:color w:val="000000"/>
                <w:highlight w:val="yellow"/>
                <w:lang w:val="id-ID"/>
              </w:rPr>
              <w:t xml:space="preserve">: </w:t>
            </w:r>
            <w:r w:rsidRPr="000F088C">
              <w:rPr>
                <w:color w:val="000000"/>
                <w:highlight w:val="yellow"/>
              </w:rPr>
              <w:t>pages</w:t>
            </w:r>
            <w:r w:rsidRPr="000F088C">
              <w:rPr>
                <w:color w:val="000000"/>
                <w:highlight w:val="yellow"/>
                <w:lang w:val="id-ID"/>
              </w:rPr>
              <w:t>.</w:t>
            </w:r>
          </w:p>
          <w:p w14:paraId="2DCD547F" w14:textId="77777777" w:rsidR="00FE26B6" w:rsidRPr="00FE26B6" w:rsidRDefault="00FE26B6" w:rsidP="000F088C">
            <w:pPr>
              <w:ind w:left="351" w:hanging="351"/>
              <w:jc w:val="both"/>
              <w:rPr>
                <w:color w:val="333333"/>
                <w:lang w:val="id-ID" w:eastAsia="id-ID"/>
              </w:rPr>
            </w:pPr>
            <w:r w:rsidRPr="00FE26B6">
              <w:rPr>
                <w:color w:val="333333"/>
                <w:lang w:val="id-ID" w:eastAsia="id-ID"/>
              </w:rPr>
              <w:t xml:space="preserve">[1] </w:t>
            </w:r>
            <w:r>
              <w:rPr>
                <w:color w:val="333333"/>
                <w:lang w:val="id-ID" w:eastAsia="id-ID"/>
              </w:rPr>
              <w:t xml:space="preserve"> </w:t>
            </w:r>
            <w:r w:rsidRPr="00FE26B6">
              <w:rPr>
                <w:color w:val="333333"/>
                <w:lang w:val="id-ID" w:eastAsia="id-ID"/>
              </w:rPr>
              <w:t>D. Sarunyagate, Ed., </w:t>
            </w:r>
            <w:r w:rsidRPr="00FE26B6">
              <w:rPr>
                <w:i/>
                <w:iCs/>
                <w:color w:val="333333"/>
                <w:lang w:val="id-ID" w:eastAsia="id-ID"/>
              </w:rPr>
              <w:t>Lasers</w:t>
            </w:r>
            <w:r w:rsidRPr="00FE26B6">
              <w:rPr>
                <w:color w:val="333333"/>
                <w:lang w:val="id-ID" w:eastAsia="id-ID"/>
              </w:rPr>
              <w:t>. New York: McGraw-Hill, 1996.</w:t>
            </w:r>
          </w:p>
        </w:tc>
      </w:tr>
      <w:tr w:rsidR="00FE26B6" w:rsidRPr="00FE26B6" w14:paraId="5AE6A36F"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973A47C" w14:textId="77777777" w:rsidR="00FE26B6" w:rsidRPr="00FE26B6" w:rsidRDefault="00FE26B6" w:rsidP="00FE26B6">
            <w:pPr>
              <w:spacing w:after="150"/>
              <w:rPr>
                <w:color w:val="333333"/>
                <w:lang w:val="id-ID" w:eastAsia="id-ID"/>
              </w:rPr>
            </w:pPr>
            <w:r w:rsidRPr="00FE26B6">
              <w:rPr>
                <w:b/>
                <w:bCs/>
                <w:color w:val="333333"/>
                <w:lang w:val="id-ID" w:eastAsia="id-ID"/>
              </w:rPr>
              <w:t>Chapter in book</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47A0776" w14:textId="77777777" w:rsidR="00FE26B6" w:rsidRDefault="00FE26B6" w:rsidP="00FE26B6">
            <w:pPr>
              <w:jc w:val="both"/>
              <w:rPr>
                <w:color w:val="333333"/>
                <w:lang w:val="id-ID" w:eastAsia="id-ID"/>
              </w:rPr>
            </w:pPr>
            <w:r w:rsidRPr="00FE26B6">
              <w:rPr>
                <w:color w:val="000000"/>
                <w:highlight w:val="yellow"/>
                <w:lang w:val="id-ID"/>
              </w:rPr>
              <w:t xml:space="preserve">Author1 A, Author2 B. </w:t>
            </w:r>
            <w:r w:rsidRPr="00A07EAC">
              <w:rPr>
                <w:i/>
                <w:color w:val="000000"/>
                <w:highlight w:val="yellow"/>
              </w:rPr>
              <w:t>Title of the Book</w:t>
            </w:r>
            <w:r w:rsidRPr="00FE26B6">
              <w:rPr>
                <w:color w:val="000000"/>
                <w:highlight w:val="yellow"/>
                <w:lang w:val="id-ID"/>
              </w:rPr>
              <w:t xml:space="preserve">. In: Editor1 A, Editor2, B. </w:t>
            </w:r>
            <w:r w:rsidRPr="00FE26B6">
              <w:rPr>
                <w:color w:val="000000"/>
                <w:highlight w:val="yellow"/>
              </w:rPr>
              <w:t>Title of the Book</w:t>
            </w:r>
            <w:r w:rsidRPr="00FE26B6">
              <w:rPr>
                <w:color w:val="000000"/>
                <w:highlight w:val="yellow"/>
                <w:lang w:val="id-ID"/>
              </w:rPr>
              <w:t>. Edi</w:t>
            </w:r>
            <w:r w:rsidRPr="00FE26B6">
              <w:rPr>
                <w:color w:val="000000"/>
                <w:highlight w:val="yellow"/>
              </w:rPr>
              <w:t>tion</w:t>
            </w:r>
            <w:r w:rsidRPr="00FE26B6">
              <w:rPr>
                <w:color w:val="000000"/>
                <w:highlight w:val="yellow"/>
                <w:lang w:val="id-ID"/>
              </w:rPr>
              <w:t xml:space="preserve">. City: Publisher. Year: </w:t>
            </w:r>
            <w:r w:rsidRPr="00FE26B6">
              <w:rPr>
                <w:color w:val="000000"/>
                <w:highlight w:val="yellow"/>
              </w:rPr>
              <w:t>pages</w:t>
            </w:r>
            <w:r w:rsidRPr="00FE26B6">
              <w:rPr>
                <w:color w:val="000000"/>
                <w:highlight w:val="yellow"/>
                <w:lang w:val="id-ID"/>
              </w:rPr>
              <w:t>.</w:t>
            </w:r>
          </w:p>
          <w:p w14:paraId="287CE840" w14:textId="77777777" w:rsidR="00FE26B6" w:rsidRPr="00FE26B6" w:rsidRDefault="00FE26B6" w:rsidP="00FE26B6">
            <w:pPr>
              <w:ind w:left="351" w:hanging="351"/>
              <w:jc w:val="both"/>
              <w:rPr>
                <w:color w:val="333333"/>
                <w:lang w:val="id-ID" w:eastAsia="id-ID"/>
              </w:rPr>
            </w:pPr>
            <w:r w:rsidRPr="00FE26B6">
              <w:rPr>
                <w:color w:val="333333"/>
                <w:lang w:val="id-ID" w:eastAsia="id-ID"/>
              </w:rPr>
              <w:t xml:space="preserve">[2] </w:t>
            </w:r>
            <w:r>
              <w:rPr>
                <w:color w:val="333333"/>
                <w:lang w:val="id-ID" w:eastAsia="id-ID"/>
              </w:rPr>
              <w:t xml:space="preserve"> </w:t>
            </w:r>
            <w:r w:rsidRPr="00FE26B6">
              <w:rPr>
                <w:color w:val="333333"/>
                <w:lang w:val="id-ID" w:eastAsia="id-ID"/>
              </w:rPr>
              <w:t>G. O. Young, "Synthetic structure of industrial plastics," in </w:t>
            </w:r>
            <w:r w:rsidRPr="00FE26B6">
              <w:rPr>
                <w:i/>
                <w:iCs/>
                <w:color w:val="333333"/>
                <w:lang w:val="id-ID" w:eastAsia="id-ID"/>
              </w:rPr>
              <w:t>Plastics</w:t>
            </w:r>
            <w:r w:rsidRPr="00FE26B6">
              <w:rPr>
                <w:color w:val="333333"/>
                <w:lang w:val="id-ID" w:eastAsia="id-ID"/>
              </w:rPr>
              <w:t>, 2nd ed., vol. 3, J. Peters, Ed. New York: McGraw-Hill, 1964, pp. 15-64.</w:t>
            </w:r>
          </w:p>
        </w:tc>
      </w:tr>
      <w:tr w:rsidR="00FE26B6" w:rsidRPr="00FE26B6" w14:paraId="05F689D7"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18BE67" w14:textId="77777777" w:rsidR="00FE26B6" w:rsidRPr="00FE26B6" w:rsidRDefault="00FE26B6" w:rsidP="00FE26B6">
            <w:pPr>
              <w:spacing w:after="150"/>
              <w:rPr>
                <w:color w:val="333333"/>
                <w:lang w:val="id-ID" w:eastAsia="id-ID"/>
              </w:rPr>
            </w:pPr>
            <w:r w:rsidRPr="00FE26B6">
              <w:rPr>
                <w:b/>
                <w:bCs/>
                <w:color w:val="333333"/>
                <w:lang w:val="id-ID" w:eastAsia="id-ID"/>
              </w:rPr>
              <w:t>eBook</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94D5089" w14:textId="77777777" w:rsidR="00FE26B6" w:rsidRDefault="007C5890" w:rsidP="007C5890">
            <w:pPr>
              <w:jc w:val="both"/>
              <w:rPr>
                <w:color w:val="333333"/>
                <w:lang w:val="id-ID" w:eastAsia="id-ID"/>
              </w:rPr>
            </w:pPr>
            <w:r w:rsidRPr="007C5890">
              <w:rPr>
                <w:highlight w:val="yellow"/>
              </w:rPr>
              <w:t>J. K. Author, “Title of chapter in the book,” in Title of Published Book, xth ed. City of Publisher, State, Country: Abbrev. of Publisher, year, ch. x, sec. x, pp. xxx–xxx. [Online]. Available: http://www.web.com</w:t>
            </w:r>
          </w:p>
          <w:p w14:paraId="46174673" w14:textId="77777777" w:rsidR="00FE26B6" w:rsidRPr="00FE26B6" w:rsidRDefault="00FE26B6" w:rsidP="00FE26B6">
            <w:pPr>
              <w:spacing w:after="150"/>
              <w:ind w:left="351" w:hanging="351"/>
              <w:jc w:val="both"/>
              <w:rPr>
                <w:color w:val="333333"/>
                <w:lang w:val="id-ID" w:eastAsia="id-ID"/>
              </w:rPr>
            </w:pPr>
            <w:r w:rsidRPr="00FE26B6">
              <w:rPr>
                <w:color w:val="333333"/>
                <w:lang w:val="id-ID" w:eastAsia="id-ID"/>
              </w:rPr>
              <w:t xml:space="preserve">[3] </w:t>
            </w:r>
            <w:r>
              <w:rPr>
                <w:color w:val="333333"/>
                <w:lang w:val="id-ID" w:eastAsia="id-ID"/>
              </w:rPr>
              <w:t xml:space="preserve"> </w:t>
            </w:r>
            <w:r w:rsidRPr="00FE26B6">
              <w:rPr>
                <w:color w:val="333333"/>
                <w:lang w:val="id-ID" w:eastAsia="id-ID"/>
              </w:rPr>
              <w:t>L. Bass, P. Clements, and R. Kazman, </w:t>
            </w:r>
            <w:r w:rsidRPr="00FE26B6">
              <w:rPr>
                <w:i/>
                <w:iCs/>
                <w:color w:val="333333"/>
                <w:lang w:val="id-ID" w:eastAsia="id-ID"/>
              </w:rPr>
              <w:t>Software Architecture in Practice</w:t>
            </w:r>
            <w:r w:rsidRPr="00FE26B6">
              <w:rPr>
                <w:color w:val="333333"/>
                <w:lang w:val="id-ID" w:eastAsia="id-ID"/>
              </w:rPr>
              <w:t>, 2nd ed. Reading, MA: Addison Wesley, 2003. [E-book] Available: Safari e-book.</w:t>
            </w:r>
          </w:p>
        </w:tc>
      </w:tr>
      <w:tr w:rsidR="00FE26B6" w:rsidRPr="00FE26B6" w14:paraId="66702851"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E12AB56" w14:textId="77777777" w:rsidR="00FE26B6" w:rsidRPr="00FE26B6" w:rsidRDefault="00FE26B6" w:rsidP="00FE26B6">
            <w:pPr>
              <w:spacing w:after="150"/>
              <w:rPr>
                <w:color w:val="333333"/>
                <w:lang w:val="id-ID" w:eastAsia="id-ID"/>
              </w:rPr>
            </w:pPr>
            <w:r w:rsidRPr="00FE26B6">
              <w:rPr>
                <w:b/>
                <w:bCs/>
                <w:color w:val="333333"/>
                <w:lang w:val="id-ID" w:eastAsia="id-ID"/>
              </w:rPr>
              <w:t>Journal article</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D43DEDB" w14:textId="77777777" w:rsidR="00FE26B6" w:rsidRDefault="00A07EAC" w:rsidP="00A07EAC">
            <w:pPr>
              <w:spacing w:after="150"/>
              <w:jc w:val="both"/>
              <w:rPr>
                <w:color w:val="333333"/>
                <w:lang w:val="id-ID" w:eastAsia="id-ID"/>
              </w:rPr>
            </w:pPr>
            <w:r w:rsidRPr="00A07EAC">
              <w:rPr>
                <w:highlight w:val="yellow"/>
              </w:rPr>
              <w:t xml:space="preserve">J. K. Author, “Name of paper,” Abbrev. </w:t>
            </w:r>
            <w:r w:rsidRPr="00A07EAC">
              <w:rPr>
                <w:i/>
                <w:highlight w:val="yellow"/>
              </w:rPr>
              <w:t xml:space="preserve">Title of </w:t>
            </w:r>
            <w:r>
              <w:rPr>
                <w:i/>
                <w:highlight w:val="yellow"/>
                <w:lang w:val="id-ID"/>
              </w:rPr>
              <w:t>Journal</w:t>
            </w:r>
            <w:r w:rsidRPr="00A07EAC">
              <w:rPr>
                <w:highlight w:val="yellow"/>
              </w:rPr>
              <w:t>, vol. x, no. x, pp. xxx-xxx, Abbrev. Month, year.</w:t>
            </w:r>
          </w:p>
          <w:p w14:paraId="7FC93E83" w14:textId="77777777" w:rsidR="00FE26B6" w:rsidRPr="00FE26B6" w:rsidRDefault="00FE26B6" w:rsidP="00FE26B6">
            <w:pPr>
              <w:spacing w:after="150"/>
              <w:ind w:left="351" w:hanging="351"/>
              <w:jc w:val="both"/>
              <w:rPr>
                <w:color w:val="333333"/>
                <w:lang w:val="id-ID" w:eastAsia="id-ID"/>
              </w:rPr>
            </w:pPr>
            <w:r w:rsidRPr="00FE26B6">
              <w:rPr>
                <w:color w:val="333333"/>
                <w:lang w:val="id-ID" w:eastAsia="id-ID"/>
              </w:rPr>
              <w:t>[4] G. Liu, K. Y. Lee, and H. F. Jordan, "TDM and TWDM de Bruijn networks and shufflenets for optical communications," </w:t>
            </w:r>
            <w:r w:rsidRPr="00FE26B6">
              <w:rPr>
                <w:i/>
                <w:iCs/>
                <w:color w:val="333333"/>
                <w:lang w:val="id-ID" w:eastAsia="id-ID"/>
              </w:rPr>
              <w:t>IEEE Trans. Comp.</w:t>
            </w:r>
            <w:r w:rsidRPr="00FE26B6">
              <w:rPr>
                <w:color w:val="333333"/>
                <w:lang w:val="id-ID" w:eastAsia="id-ID"/>
              </w:rPr>
              <w:t>, vol. 46, pp. 695-701, June 1997.</w:t>
            </w:r>
          </w:p>
        </w:tc>
      </w:tr>
      <w:tr w:rsidR="00FE26B6" w:rsidRPr="00FE26B6" w14:paraId="7DCBBC28"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7C787A9" w14:textId="77777777" w:rsidR="00FE26B6" w:rsidRPr="00FE26B6" w:rsidRDefault="00FE26B6" w:rsidP="00FE26B6">
            <w:pPr>
              <w:spacing w:after="150"/>
              <w:rPr>
                <w:color w:val="333333"/>
                <w:lang w:val="id-ID" w:eastAsia="id-ID"/>
              </w:rPr>
            </w:pPr>
            <w:r w:rsidRPr="00FE26B6">
              <w:rPr>
                <w:b/>
                <w:bCs/>
                <w:color w:val="333333"/>
                <w:lang w:val="id-ID" w:eastAsia="id-ID"/>
              </w:rPr>
              <w:t>eJournal (from database)</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CAC4F3D" w14:textId="77777777" w:rsidR="000F088C" w:rsidRDefault="00AD119B" w:rsidP="00AD119B">
            <w:pPr>
              <w:jc w:val="both"/>
              <w:rPr>
                <w:color w:val="333333"/>
                <w:lang w:val="id-ID" w:eastAsia="id-ID"/>
              </w:rPr>
            </w:pPr>
            <w:r w:rsidRPr="00AD119B">
              <w:rPr>
                <w:highlight w:val="yellow"/>
              </w:rPr>
              <w:t xml:space="preserve">J. K. Author, “Name of paper,” Abbrev. </w:t>
            </w:r>
            <w:r w:rsidRPr="00A07EAC">
              <w:rPr>
                <w:i/>
                <w:highlight w:val="yellow"/>
              </w:rPr>
              <w:t xml:space="preserve">Title of </w:t>
            </w:r>
            <w:r w:rsidRPr="00A07EAC">
              <w:rPr>
                <w:i/>
                <w:highlight w:val="yellow"/>
                <w:lang w:val="id-ID"/>
              </w:rPr>
              <w:t>Journal</w:t>
            </w:r>
            <w:r w:rsidRPr="00AD119B">
              <w:rPr>
                <w:highlight w:val="yellow"/>
              </w:rPr>
              <w:t>, vol. x, no. x, pp. xxx-xxx, Abbrev. Month, year, doi: xxx</w:t>
            </w:r>
          </w:p>
          <w:p w14:paraId="39689FEB" w14:textId="77777777" w:rsidR="00AD119B" w:rsidRPr="00FE26B6" w:rsidRDefault="00FE26B6" w:rsidP="00AD119B">
            <w:pPr>
              <w:spacing w:after="150"/>
              <w:ind w:left="351" w:hanging="351"/>
              <w:jc w:val="both"/>
              <w:rPr>
                <w:color w:val="333333"/>
                <w:lang w:val="id-ID" w:eastAsia="id-ID"/>
              </w:rPr>
            </w:pPr>
            <w:r w:rsidRPr="00FE26B6">
              <w:rPr>
                <w:color w:val="333333"/>
                <w:lang w:val="id-ID" w:eastAsia="id-ID"/>
              </w:rPr>
              <w:t xml:space="preserve">[5] </w:t>
            </w:r>
            <w:r>
              <w:rPr>
                <w:color w:val="333333"/>
                <w:lang w:val="id-ID" w:eastAsia="id-ID"/>
              </w:rPr>
              <w:t xml:space="preserve"> </w:t>
            </w:r>
            <w:r w:rsidR="00AD119B">
              <w:t xml:space="preserve">M. M. Chiampi and L. L. Zilberti, “Induction of electric field in human bodies moving near MRI: An efficient BEM computational procedure,” </w:t>
            </w:r>
            <w:r w:rsidR="00AD119B" w:rsidRPr="00A07EAC">
              <w:rPr>
                <w:i/>
              </w:rPr>
              <w:t>IEEE Trans. Biomed. Eng</w:t>
            </w:r>
            <w:r w:rsidR="00AD119B">
              <w:t>., vol. 58, pp. 2787–2793, Oct. 2011, doi: 10.1109/TBME.2011.2158315.</w:t>
            </w:r>
          </w:p>
        </w:tc>
      </w:tr>
      <w:tr w:rsidR="00FE26B6" w:rsidRPr="00FE26B6" w14:paraId="2676A53B"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BFE36CE" w14:textId="77777777" w:rsidR="00FE26B6" w:rsidRPr="00FE26B6" w:rsidRDefault="00FE26B6" w:rsidP="00FE26B6">
            <w:pPr>
              <w:spacing w:after="150"/>
              <w:rPr>
                <w:color w:val="333333"/>
                <w:lang w:val="id-ID" w:eastAsia="id-ID"/>
              </w:rPr>
            </w:pPr>
            <w:r w:rsidRPr="00FE26B6">
              <w:rPr>
                <w:b/>
                <w:bCs/>
                <w:color w:val="333333"/>
                <w:lang w:val="id-ID" w:eastAsia="id-ID"/>
              </w:rPr>
              <w:t>eJournal (from internet)</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894272" w14:textId="77777777" w:rsidR="000F088C" w:rsidRDefault="00AD119B" w:rsidP="00AD119B">
            <w:pPr>
              <w:jc w:val="both"/>
              <w:rPr>
                <w:color w:val="333333"/>
                <w:lang w:val="id-ID" w:eastAsia="id-ID"/>
              </w:rPr>
            </w:pPr>
            <w:r w:rsidRPr="00AD119B">
              <w:rPr>
                <w:highlight w:val="yellow"/>
              </w:rPr>
              <w:t xml:space="preserve">J. K. Author, “Name of paper,” Abbrev. </w:t>
            </w:r>
            <w:r w:rsidRPr="00A07EAC">
              <w:rPr>
                <w:i/>
                <w:highlight w:val="yellow"/>
              </w:rPr>
              <w:t xml:space="preserve">Title of </w:t>
            </w:r>
            <w:r w:rsidR="00A07EAC" w:rsidRPr="00A07EAC">
              <w:rPr>
                <w:i/>
                <w:highlight w:val="yellow"/>
                <w:lang w:val="id-ID"/>
              </w:rPr>
              <w:t>Journal</w:t>
            </w:r>
            <w:r w:rsidRPr="00AD119B">
              <w:rPr>
                <w:highlight w:val="yellow"/>
              </w:rPr>
              <w:t>, vol. x, no. x, pp. xxx–xxx, Abbrev. Month, year. Accessed: Month, Day, Year, doi: 10.1109.XXX.123456. [Online]. Available: site/path/file</w:t>
            </w:r>
          </w:p>
          <w:p w14:paraId="56C6DF70" w14:textId="77777777" w:rsidR="00FE26B6" w:rsidRPr="00FE26B6" w:rsidRDefault="00FE26B6" w:rsidP="00FE26B6">
            <w:pPr>
              <w:spacing w:after="150"/>
              <w:ind w:left="351" w:hanging="351"/>
              <w:jc w:val="both"/>
              <w:rPr>
                <w:color w:val="333333"/>
                <w:lang w:val="id-ID" w:eastAsia="id-ID"/>
              </w:rPr>
            </w:pPr>
            <w:r w:rsidRPr="00FE26B6">
              <w:rPr>
                <w:color w:val="333333"/>
                <w:lang w:val="id-ID" w:eastAsia="id-ID"/>
              </w:rPr>
              <w:t xml:space="preserve">[6] </w:t>
            </w:r>
            <w:r>
              <w:rPr>
                <w:color w:val="333333"/>
                <w:lang w:val="id-ID" w:eastAsia="id-ID"/>
              </w:rPr>
              <w:t xml:space="preserve"> </w:t>
            </w:r>
            <w:r w:rsidRPr="00FE26B6">
              <w:rPr>
                <w:color w:val="333333"/>
                <w:lang w:val="id-ID" w:eastAsia="id-ID"/>
              </w:rPr>
              <w:t xml:space="preserve">A. Altun, “Understanding hypertext in the context of reading on the web: Language learners’ experience,” </w:t>
            </w:r>
            <w:r w:rsidRPr="00FE26B6">
              <w:rPr>
                <w:i/>
                <w:color w:val="333333"/>
                <w:lang w:val="id-ID" w:eastAsia="id-ID"/>
              </w:rPr>
              <w:t>Current Issues in Education</w:t>
            </w:r>
            <w:r w:rsidRPr="00FE26B6">
              <w:rPr>
                <w:color w:val="333333"/>
                <w:lang w:val="id-ID" w:eastAsia="id-ID"/>
              </w:rPr>
              <w:t>, vol. 6, no. 12, July, 2005. [Online serial]. Available: http://cie.ed.asu.edu/volume6/number12/. [Accessed Dec. 2, 2007].</w:t>
            </w:r>
          </w:p>
        </w:tc>
      </w:tr>
      <w:tr w:rsidR="00FE26B6" w:rsidRPr="00FE26B6" w14:paraId="45A76570"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AD7E3C" w14:textId="77777777" w:rsidR="00FE26B6" w:rsidRPr="00FE26B6" w:rsidRDefault="00FE26B6" w:rsidP="00FE26B6">
            <w:pPr>
              <w:spacing w:after="150"/>
              <w:rPr>
                <w:color w:val="333333"/>
                <w:lang w:val="id-ID" w:eastAsia="id-ID"/>
              </w:rPr>
            </w:pPr>
            <w:r w:rsidRPr="00FE26B6">
              <w:rPr>
                <w:b/>
                <w:bCs/>
                <w:color w:val="333333"/>
                <w:lang w:val="id-ID" w:eastAsia="id-ID"/>
              </w:rPr>
              <w:t>Conference paper</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AD08750" w14:textId="77777777" w:rsidR="000F088C" w:rsidRDefault="000F088C" w:rsidP="000F088C">
            <w:pPr>
              <w:jc w:val="both"/>
              <w:rPr>
                <w:color w:val="333333"/>
                <w:lang w:val="id-ID" w:eastAsia="id-ID"/>
              </w:rPr>
            </w:pPr>
            <w:r w:rsidRPr="000F088C">
              <w:rPr>
                <w:color w:val="333333"/>
                <w:highlight w:val="yellow"/>
                <w:lang w:val="id-ID" w:eastAsia="id-ID"/>
              </w:rPr>
              <w:t>J. K. Author, “Title of paper,” presented at the Abbreviated Name of Conf., City of Conf., Abbrev. State, Country, Month and day(s), year, Paper number.</w:t>
            </w:r>
          </w:p>
          <w:p w14:paraId="7CE3AE6C" w14:textId="77777777" w:rsidR="00FE26B6" w:rsidRPr="00FE26B6" w:rsidRDefault="00FE26B6" w:rsidP="00FE26B6">
            <w:pPr>
              <w:spacing w:after="150"/>
              <w:ind w:left="351" w:hanging="351"/>
              <w:jc w:val="both"/>
              <w:rPr>
                <w:color w:val="333333"/>
                <w:lang w:val="id-ID" w:eastAsia="id-ID"/>
              </w:rPr>
            </w:pPr>
            <w:r w:rsidRPr="00FE26B6">
              <w:rPr>
                <w:color w:val="333333"/>
                <w:lang w:val="id-ID" w:eastAsia="id-ID"/>
              </w:rPr>
              <w:t>[7] L. Liu and H. Miao, "A specification based approach to testing polymorphic attributes," in </w:t>
            </w:r>
            <w:r w:rsidRPr="00FE26B6">
              <w:rPr>
                <w:i/>
                <w:iCs/>
                <w:color w:val="333333"/>
                <w:lang w:val="id-ID" w:eastAsia="id-ID"/>
              </w:rPr>
              <w:t>Formal Methods and Software Engineering: Proceedings of the 6th International Conference on Formal Engineering Methods, ICFEM 2004, Seattle, WA, USA, November 8-12, 2004</w:t>
            </w:r>
            <w:r w:rsidRPr="00FE26B6">
              <w:rPr>
                <w:color w:val="333333"/>
                <w:lang w:val="id-ID" w:eastAsia="id-ID"/>
              </w:rPr>
              <w:t>, J. Davies, W. Schulte, M. Barnett, Eds. Berlin: Springer, 2004. pp. 306-19.</w:t>
            </w:r>
          </w:p>
        </w:tc>
      </w:tr>
      <w:tr w:rsidR="00FE26B6" w:rsidRPr="00FE26B6" w14:paraId="411A7F6A"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1EB4B6F" w14:textId="77777777" w:rsidR="00FE26B6" w:rsidRPr="00FE26B6" w:rsidRDefault="00FE26B6" w:rsidP="00FE26B6">
            <w:pPr>
              <w:spacing w:after="150"/>
              <w:rPr>
                <w:color w:val="333333"/>
                <w:lang w:val="id-ID" w:eastAsia="id-ID"/>
              </w:rPr>
            </w:pPr>
            <w:r w:rsidRPr="00FE26B6">
              <w:rPr>
                <w:b/>
                <w:bCs/>
                <w:color w:val="333333"/>
                <w:lang w:val="id-ID" w:eastAsia="id-ID"/>
              </w:rPr>
              <w:t>Conference proceedings</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AB9C1AE" w14:textId="77777777" w:rsidR="000F088C" w:rsidRDefault="000F088C" w:rsidP="000F088C">
            <w:pPr>
              <w:jc w:val="both"/>
              <w:rPr>
                <w:color w:val="333333"/>
                <w:lang w:val="id-ID" w:eastAsia="id-ID"/>
              </w:rPr>
            </w:pPr>
            <w:r w:rsidRPr="000F088C">
              <w:rPr>
                <w:highlight w:val="yellow"/>
              </w:rPr>
              <w:t>J. K. Author, “Title of paper,” in Abbreviated Name of Conf., (location of conference is optional), (Month and day(s) if provided) year, pp. xxx-xxx</w:t>
            </w:r>
            <w:r w:rsidRPr="000F088C">
              <w:rPr>
                <w:color w:val="333333"/>
                <w:highlight w:val="yellow"/>
                <w:lang w:val="id-ID" w:eastAsia="id-ID"/>
              </w:rPr>
              <w:t>.</w:t>
            </w:r>
          </w:p>
          <w:p w14:paraId="434820AE" w14:textId="77777777" w:rsidR="00FE26B6" w:rsidRPr="00FE26B6" w:rsidRDefault="00FE26B6" w:rsidP="007C5890">
            <w:pPr>
              <w:spacing w:after="150"/>
              <w:ind w:left="351" w:hanging="351"/>
              <w:jc w:val="both"/>
              <w:rPr>
                <w:color w:val="333333"/>
                <w:lang w:val="id-ID" w:eastAsia="id-ID"/>
              </w:rPr>
            </w:pPr>
            <w:r w:rsidRPr="00FE26B6">
              <w:rPr>
                <w:color w:val="333333"/>
                <w:lang w:val="id-ID" w:eastAsia="id-ID"/>
              </w:rPr>
              <w:t xml:space="preserve">[8] T. J. van Weert and R. K. Munro, </w:t>
            </w:r>
            <w:r w:rsidRPr="00FE26B6">
              <w:rPr>
                <w:i/>
                <w:iCs/>
                <w:color w:val="333333"/>
                <w:lang w:val="id-ID" w:eastAsia="id-ID"/>
              </w:rPr>
              <w:t>Informatics and the Digital Society: Social, ethical and cognitive issues</w:t>
            </w:r>
            <w:r w:rsidRPr="00FE26B6">
              <w:rPr>
                <w:color w:val="333333"/>
                <w:lang w:val="id-ID" w:eastAsia="id-ID"/>
              </w:rPr>
              <w:t>: IFIP TC3/WG3.1&amp;3.2 Open Conference on Social, Ethical and Cognitive Issues of Informatics and ICT, July 22-26, 2002, Dortmund, Germany. Boston: Kluwer Academic, 2003.</w:t>
            </w:r>
          </w:p>
        </w:tc>
      </w:tr>
      <w:tr w:rsidR="00FE26B6" w:rsidRPr="00FE26B6" w14:paraId="1F889428"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096D4EF" w14:textId="77777777" w:rsidR="00FE26B6" w:rsidRPr="00FE26B6" w:rsidRDefault="00FE26B6" w:rsidP="00FE26B6">
            <w:pPr>
              <w:spacing w:after="150"/>
              <w:rPr>
                <w:color w:val="333333"/>
                <w:lang w:val="id-ID" w:eastAsia="id-ID"/>
              </w:rPr>
            </w:pPr>
            <w:r w:rsidRPr="00FE26B6">
              <w:rPr>
                <w:b/>
                <w:bCs/>
                <w:color w:val="333333"/>
                <w:lang w:val="id-ID" w:eastAsia="id-ID"/>
              </w:rPr>
              <w:t>Newspaper article (from database)</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5739CFB" w14:textId="77777777" w:rsidR="00AD119B" w:rsidRDefault="00AD119B" w:rsidP="00AD119B">
            <w:pPr>
              <w:jc w:val="both"/>
              <w:rPr>
                <w:color w:val="333333"/>
                <w:lang w:val="id-ID" w:eastAsia="id-ID"/>
              </w:rPr>
            </w:pPr>
            <w:r w:rsidRPr="00AD119B">
              <w:rPr>
                <w:highlight w:val="yellow"/>
              </w:rPr>
              <w:t>J. K. Author, “</w:t>
            </w:r>
            <w:r>
              <w:rPr>
                <w:highlight w:val="yellow"/>
                <w:lang w:val="id-ID"/>
              </w:rPr>
              <w:t>Title of article</w:t>
            </w:r>
            <w:r w:rsidRPr="00AD119B">
              <w:rPr>
                <w:highlight w:val="yellow"/>
              </w:rPr>
              <w:t xml:space="preserve">,” </w:t>
            </w:r>
            <w:r w:rsidRPr="00A07EAC">
              <w:rPr>
                <w:i/>
                <w:highlight w:val="yellow"/>
                <w:lang w:val="id-ID"/>
              </w:rPr>
              <w:t>Name of newspapers</w:t>
            </w:r>
            <w:r w:rsidRPr="00AD119B">
              <w:rPr>
                <w:highlight w:val="yellow"/>
              </w:rPr>
              <w:t xml:space="preserve">, p. xx, </w:t>
            </w:r>
            <w:r>
              <w:rPr>
                <w:highlight w:val="yellow"/>
                <w:lang w:val="id-ID"/>
              </w:rPr>
              <w:t>date</w:t>
            </w:r>
            <w:r w:rsidRPr="00AD119B">
              <w:rPr>
                <w:highlight w:val="yellow"/>
              </w:rPr>
              <w:t>. Accessed [Online]. Available: site/path/file</w:t>
            </w:r>
          </w:p>
          <w:p w14:paraId="5F5A1FF3" w14:textId="77777777" w:rsidR="00FE26B6" w:rsidRPr="00FE26B6" w:rsidRDefault="00FE26B6" w:rsidP="00FE26B6">
            <w:pPr>
              <w:spacing w:after="150"/>
              <w:ind w:left="351" w:hanging="351"/>
              <w:jc w:val="both"/>
              <w:rPr>
                <w:color w:val="333333"/>
                <w:lang w:val="id-ID" w:eastAsia="id-ID"/>
              </w:rPr>
            </w:pPr>
            <w:r w:rsidRPr="00FE26B6">
              <w:rPr>
                <w:color w:val="333333"/>
                <w:lang w:val="id-ID" w:eastAsia="id-ID"/>
              </w:rPr>
              <w:t xml:space="preserve">[9] </w:t>
            </w:r>
            <w:r>
              <w:rPr>
                <w:color w:val="333333"/>
                <w:lang w:val="id-ID" w:eastAsia="id-ID"/>
              </w:rPr>
              <w:t xml:space="preserve"> </w:t>
            </w:r>
            <w:r w:rsidRPr="00FE26B6">
              <w:rPr>
                <w:color w:val="333333"/>
                <w:lang w:val="id-ID" w:eastAsia="id-ID"/>
              </w:rPr>
              <w:t>J. Riley, "Call for new look at skilled migrants," </w:t>
            </w:r>
            <w:r w:rsidRPr="00FE26B6">
              <w:rPr>
                <w:i/>
                <w:iCs/>
                <w:color w:val="333333"/>
                <w:lang w:val="id-ID" w:eastAsia="id-ID"/>
              </w:rPr>
              <w:t>The Australian</w:t>
            </w:r>
            <w:r w:rsidRPr="00FE26B6">
              <w:rPr>
                <w:color w:val="333333"/>
                <w:lang w:val="id-ID" w:eastAsia="id-ID"/>
              </w:rPr>
              <w:t>, p. 35, May 31, 2005. [Online]. Available: Factiva, http://global.factiva.com. [Accessed May 31, 2005].</w:t>
            </w:r>
          </w:p>
        </w:tc>
      </w:tr>
      <w:tr w:rsidR="00FE26B6" w:rsidRPr="00FE26B6" w14:paraId="113A1266"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5A88511" w14:textId="77777777" w:rsidR="00FE26B6" w:rsidRPr="00FE26B6" w:rsidRDefault="00FE26B6" w:rsidP="00FE26B6">
            <w:pPr>
              <w:spacing w:after="150"/>
              <w:rPr>
                <w:color w:val="333333"/>
                <w:lang w:val="id-ID" w:eastAsia="id-ID"/>
              </w:rPr>
            </w:pPr>
            <w:r w:rsidRPr="00FE26B6">
              <w:rPr>
                <w:b/>
                <w:bCs/>
                <w:color w:val="333333"/>
                <w:lang w:val="id-ID" w:eastAsia="id-ID"/>
              </w:rPr>
              <w:t>Technical report</w:t>
            </w:r>
            <w:r w:rsidR="00AD119B">
              <w:rPr>
                <w:b/>
                <w:bCs/>
                <w:color w:val="333333"/>
                <w:lang w:val="id-ID" w:eastAsia="id-ID"/>
              </w:rPr>
              <w:t xml:space="preserve"> onlie</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D05C268" w14:textId="77777777" w:rsidR="000F088C" w:rsidRDefault="00AD119B" w:rsidP="00AD119B">
            <w:pPr>
              <w:jc w:val="both"/>
              <w:rPr>
                <w:color w:val="333333"/>
                <w:lang w:val="id-ID" w:eastAsia="id-ID"/>
              </w:rPr>
            </w:pPr>
            <w:r w:rsidRPr="00AD119B">
              <w:rPr>
                <w:highlight w:val="yellow"/>
              </w:rPr>
              <w:t>J. K. Author, “Title of report,” Company, City, State, Country, Rep. no., (optional: vol./issue), Date. Accessed: Date. [Online]. Available: site/path/file</w:t>
            </w:r>
          </w:p>
          <w:p w14:paraId="20FFD278" w14:textId="77777777" w:rsidR="00AD119B" w:rsidRPr="00FE26B6" w:rsidRDefault="00A07EAC" w:rsidP="00A07EAC">
            <w:pPr>
              <w:spacing w:after="150"/>
              <w:ind w:left="351" w:hanging="351"/>
              <w:jc w:val="both"/>
              <w:rPr>
                <w:color w:val="333333"/>
                <w:lang w:val="id-ID" w:eastAsia="id-ID"/>
              </w:rPr>
            </w:pPr>
            <w:r>
              <w:rPr>
                <w:color w:val="333333"/>
                <w:lang w:val="id-ID" w:eastAsia="id-ID"/>
              </w:rPr>
              <w:lastRenderedPageBreak/>
              <w:t xml:space="preserve">[10] </w:t>
            </w:r>
            <w:r w:rsidR="00AD119B">
              <w:t xml:space="preserve">Bureau of Meteorology, “Bureau of Meteorology: Measuring Rainfall in Australia,” 2009. [Online]. Available: </w:t>
            </w:r>
            <w:hyperlink r:id="rId11" w:anchor="meanrainfall" w:history="1">
              <w:r w:rsidRPr="00A07EAC">
                <w:rPr>
                  <w:rStyle w:val="Hyperlink"/>
                  <w:color w:val="auto"/>
                  <w:u w:val="none"/>
                </w:rPr>
                <w:t>http://www.bom.gov.au/climate/cdo/about/definitionsrain.shtml#meanrainfall</w:t>
              </w:r>
            </w:hyperlink>
            <w:r w:rsidRPr="00A07EAC">
              <w:rPr>
                <w:lang w:val="id-ID"/>
              </w:rPr>
              <w:t xml:space="preserve"> </w:t>
            </w:r>
            <w:r w:rsidRPr="00FE26B6">
              <w:rPr>
                <w:color w:val="333333"/>
                <w:lang w:val="id-ID" w:eastAsia="id-ID"/>
              </w:rPr>
              <w:t>[Accessed May 1, 20</w:t>
            </w:r>
            <w:r>
              <w:rPr>
                <w:color w:val="333333"/>
                <w:lang w:val="id-ID" w:eastAsia="id-ID"/>
              </w:rPr>
              <w:t>22</w:t>
            </w:r>
            <w:r w:rsidRPr="00FE26B6">
              <w:rPr>
                <w:color w:val="333333"/>
                <w:lang w:val="id-ID" w:eastAsia="id-ID"/>
              </w:rPr>
              <w:t>].</w:t>
            </w:r>
          </w:p>
        </w:tc>
      </w:tr>
      <w:tr w:rsidR="00FE26B6" w:rsidRPr="00FE26B6" w14:paraId="1F7E1F10"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BE08D7F" w14:textId="77777777" w:rsidR="00FE26B6" w:rsidRPr="00FE26B6" w:rsidRDefault="00FE26B6" w:rsidP="00FE26B6">
            <w:pPr>
              <w:spacing w:after="150"/>
              <w:rPr>
                <w:color w:val="333333"/>
                <w:lang w:val="id-ID" w:eastAsia="id-ID"/>
              </w:rPr>
            </w:pPr>
            <w:r w:rsidRPr="00FE26B6">
              <w:rPr>
                <w:b/>
                <w:bCs/>
                <w:color w:val="333333"/>
                <w:lang w:val="id-ID" w:eastAsia="id-ID"/>
              </w:rPr>
              <w:lastRenderedPageBreak/>
              <w:t>Patent</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0A1350C" w14:textId="77777777" w:rsidR="00A07EAC" w:rsidRPr="00A07EAC" w:rsidRDefault="00A07EAC" w:rsidP="00FE26B6">
            <w:pPr>
              <w:pStyle w:val="NoSpacing"/>
              <w:jc w:val="both"/>
              <w:rPr>
                <w:rFonts w:ascii="Times New Roman" w:hAnsi="Times New Roman"/>
                <w:color w:val="000000"/>
                <w:sz w:val="18"/>
                <w:szCs w:val="20"/>
              </w:rPr>
            </w:pPr>
            <w:r w:rsidRPr="00A07EAC">
              <w:rPr>
                <w:rFonts w:ascii="Times New Roman" w:hAnsi="Times New Roman"/>
                <w:sz w:val="20"/>
                <w:highlight w:val="yellow"/>
              </w:rPr>
              <w:t>J. K. Author, “Title of patent,” U.S. Patent x xxx, Abbrev. Month, day, year.</w:t>
            </w:r>
          </w:p>
          <w:p w14:paraId="737D0D8F" w14:textId="77777777" w:rsidR="00FE26B6" w:rsidRPr="00FE26B6" w:rsidRDefault="00FE26B6" w:rsidP="00FE26B6">
            <w:pPr>
              <w:spacing w:after="150"/>
              <w:ind w:left="351" w:hanging="351"/>
              <w:rPr>
                <w:color w:val="333333"/>
                <w:lang w:val="id-ID" w:eastAsia="id-ID"/>
              </w:rPr>
            </w:pPr>
            <w:r w:rsidRPr="00FE26B6">
              <w:rPr>
                <w:color w:val="333333"/>
                <w:lang w:val="id-ID" w:eastAsia="id-ID"/>
              </w:rPr>
              <w:t>[11] J. P. Wilkinson, “Nonlinear resonant circuit devices,” U.S. Patent 3 624 125, Jul. 16, 1990.</w:t>
            </w:r>
          </w:p>
        </w:tc>
      </w:tr>
      <w:tr w:rsidR="00FE26B6" w:rsidRPr="00FE26B6" w14:paraId="6FE46AE3"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47A62E2" w14:textId="77777777" w:rsidR="00FE26B6" w:rsidRPr="00FE26B6" w:rsidRDefault="00FE26B6" w:rsidP="00FE26B6">
            <w:pPr>
              <w:spacing w:after="150"/>
              <w:rPr>
                <w:color w:val="333333"/>
                <w:lang w:val="id-ID" w:eastAsia="id-ID"/>
              </w:rPr>
            </w:pPr>
            <w:r w:rsidRPr="00FE26B6">
              <w:rPr>
                <w:b/>
                <w:bCs/>
                <w:color w:val="333333"/>
                <w:lang w:val="id-ID" w:eastAsia="id-ID"/>
              </w:rPr>
              <w:t>Standard</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630492D" w14:textId="77777777" w:rsidR="00FE26B6" w:rsidRPr="002F09F6" w:rsidRDefault="00FE26B6" w:rsidP="00FE26B6">
            <w:pPr>
              <w:pStyle w:val="NoSpacing"/>
              <w:jc w:val="both"/>
              <w:rPr>
                <w:rFonts w:ascii="Times New Roman" w:hAnsi="Times New Roman"/>
                <w:color w:val="000000"/>
                <w:sz w:val="20"/>
                <w:szCs w:val="20"/>
                <w:lang w:val="id-ID"/>
              </w:rPr>
            </w:pPr>
            <w:r w:rsidRPr="00FE26B6">
              <w:rPr>
                <w:rFonts w:ascii="Times New Roman" w:hAnsi="Times New Roman"/>
                <w:i/>
                <w:color w:val="000000"/>
                <w:sz w:val="20"/>
                <w:szCs w:val="20"/>
                <w:highlight w:val="yellow"/>
                <w:lang w:val="id-ID"/>
              </w:rPr>
              <w:t>Title (this should be in italics)</w:t>
            </w:r>
            <w:r w:rsidRPr="00FE26B6">
              <w:rPr>
                <w:rFonts w:ascii="Times New Roman" w:hAnsi="Times New Roman"/>
                <w:color w:val="000000"/>
                <w:sz w:val="20"/>
                <w:szCs w:val="20"/>
                <w:highlight w:val="yellow"/>
                <w:lang w:val="id-ID"/>
              </w:rPr>
              <w:t>. Place of publication. Publisher. Year of publication.</w:t>
            </w:r>
          </w:p>
          <w:p w14:paraId="25740B5B" w14:textId="77777777" w:rsidR="00C14A27" w:rsidRPr="00FE26B6" w:rsidRDefault="00FE26B6" w:rsidP="00C14A27">
            <w:pPr>
              <w:spacing w:after="150"/>
              <w:ind w:left="351" w:hanging="351"/>
              <w:rPr>
                <w:color w:val="333333"/>
                <w:lang w:val="id-ID" w:eastAsia="id-ID"/>
              </w:rPr>
            </w:pPr>
            <w:r w:rsidRPr="00FE26B6">
              <w:rPr>
                <w:color w:val="333333"/>
                <w:lang w:val="id-ID" w:eastAsia="id-ID"/>
              </w:rPr>
              <w:t>[12] </w:t>
            </w:r>
            <w:r w:rsidR="00C14A27" w:rsidRPr="00C14A27">
              <w:rPr>
                <w:i/>
              </w:rPr>
              <w:t>Parameter Values for Ultra-High Definition Television Systems for Switzerland, Production and International Programme Exchange</w:t>
            </w:r>
            <w:r w:rsidR="00C14A27">
              <w:t>, Rec. ITU-R BT.2020-2, International Telecommunications Union, Geneva, Switzerland, Oct. 2015.</w:t>
            </w:r>
          </w:p>
        </w:tc>
      </w:tr>
      <w:tr w:rsidR="00FE26B6" w:rsidRPr="00FE26B6" w14:paraId="751E7099" w14:textId="77777777" w:rsidTr="00FE26B6">
        <w:tc>
          <w:tcPr>
            <w:tcW w:w="23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8E57596" w14:textId="77777777" w:rsidR="00FE26B6" w:rsidRPr="00FE26B6" w:rsidRDefault="00FE26B6" w:rsidP="00FE26B6">
            <w:pPr>
              <w:spacing w:after="150"/>
              <w:rPr>
                <w:color w:val="333333"/>
                <w:lang w:val="id-ID" w:eastAsia="id-ID"/>
              </w:rPr>
            </w:pPr>
            <w:r w:rsidRPr="00FE26B6">
              <w:rPr>
                <w:b/>
                <w:bCs/>
                <w:color w:val="333333"/>
                <w:lang w:val="id-ID" w:eastAsia="id-ID"/>
              </w:rPr>
              <w:t>Thesis/Dissertation</w:t>
            </w:r>
          </w:p>
        </w:tc>
        <w:tc>
          <w:tcPr>
            <w:tcW w:w="615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5DCBD5C" w14:textId="77777777" w:rsidR="00FE26B6" w:rsidRPr="002F09F6" w:rsidRDefault="00FE26B6" w:rsidP="00FE26B6">
            <w:pPr>
              <w:pStyle w:val="NoSpacing"/>
              <w:jc w:val="both"/>
              <w:rPr>
                <w:rFonts w:ascii="Times New Roman" w:hAnsi="Times New Roman"/>
                <w:sz w:val="20"/>
                <w:szCs w:val="20"/>
                <w:lang w:val="id-ID"/>
              </w:rPr>
            </w:pPr>
            <w:r w:rsidRPr="00FE26B6">
              <w:rPr>
                <w:rFonts w:ascii="Times New Roman" w:hAnsi="Times New Roman"/>
                <w:sz w:val="20"/>
                <w:szCs w:val="20"/>
                <w:highlight w:val="yellow"/>
                <w:lang w:val="id-ID"/>
              </w:rPr>
              <w:t xml:space="preserve">Author. </w:t>
            </w:r>
            <w:r w:rsidRPr="00FE26B6">
              <w:rPr>
                <w:rFonts w:ascii="Times New Roman" w:hAnsi="Times New Roman"/>
                <w:sz w:val="20"/>
                <w:szCs w:val="20"/>
                <w:highlight w:val="yellow"/>
              </w:rPr>
              <w:t>Title of</w:t>
            </w:r>
            <w:r w:rsidRPr="00FE26B6">
              <w:rPr>
                <w:rFonts w:ascii="Times New Roman" w:hAnsi="Times New Roman"/>
                <w:sz w:val="20"/>
                <w:szCs w:val="20"/>
                <w:highlight w:val="yellow"/>
                <w:lang w:val="id-ID"/>
              </w:rPr>
              <w:t xml:space="preserve"> Thesis/Di</w:t>
            </w:r>
            <w:r w:rsidR="00754F01">
              <w:rPr>
                <w:rFonts w:ascii="Times New Roman" w:hAnsi="Times New Roman"/>
                <w:sz w:val="20"/>
                <w:szCs w:val="20"/>
                <w:highlight w:val="yellow"/>
                <w:lang w:val="id-ID"/>
              </w:rPr>
              <w:t>s</w:t>
            </w:r>
            <w:r w:rsidRPr="00FE26B6">
              <w:rPr>
                <w:rFonts w:ascii="Times New Roman" w:hAnsi="Times New Roman"/>
                <w:sz w:val="20"/>
                <w:szCs w:val="20"/>
                <w:highlight w:val="yellow"/>
                <w:lang w:val="id-ID"/>
              </w:rPr>
              <w:t>serta</w:t>
            </w:r>
            <w:proofErr w:type="spellStart"/>
            <w:r w:rsidRPr="00FE26B6">
              <w:rPr>
                <w:rFonts w:ascii="Times New Roman" w:hAnsi="Times New Roman"/>
                <w:sz w:val="20"/>
                <w:szCs w:val="20"/>
                <w:highlight w:val="yellow"/>
              </w:rPr>
              <w:t>tion</w:t>
            </w:r>
            <w:proofErr w:type="spellEnd"/>
            <w:r w:rsidRPr="00FE26B6">
              <w:rPr>
                <w:rFonts w:ascii="Times New Roman" w:hAnsi="Times New Roman"/>
                <w:sz w:val="20"/>
                <w:szCs w:val="20"/>
                <w:highlight w:val="yellow"/>
                <w:lang w:val="id-ID"/>
              </w:rPr>
              <w:t>. Thesis/Di</w:t>
            </w:r>
            <w:r w:rsidR="00754F01">
              <w:rPr>
                <w:rFonts w:ascii="Times New Roman" w:hAnsi="Times New Roman"/>
                <w:sz w:val="20"/>
                <w:szCs w:val="20"/>
                <w:highlight w:val="yellow"/>
                <w:lang w:val="id-ID"/>
              </w:rPr>
              <w:t>s</w:t>
            </w:r>
            <w:r w:rsidRPr="00FE26B6">
              <w:rPr>
                <w:rFonts w:ascii="Times New Roman" w:hAnsi="Times New Roman"/>
                <w:sz w:val="20"/>
                <w:szCs w:val="20"/>
                <w:highlight w:val="yellow"/>
                <w:lang w:val="id-ID"/>
              </w:rPr>
              <w:t xml:space="preserve">sertation. City &amp; </w:t>
            </w:r>
            <w:r w:rsidRPr="00FE26B6">
              <w:rPr>
                <w:rFonts w:ascii="Times New Roman" w:hAnsi="Times New Roman"/>
                <w:sz w:val="20"/>
                <w:szCs w:val="20"/>
                <w:highlight w:val="yellow"/>
              </w:rPr>
              <w:t>Name of University/Institute/College</w:t>
            </w:r>
            <w:r w:rsidRPr="00FE26B6">
              <w:rPr>
                <w:rFonts w:ascii="Times New Roman" w:hAnsi="Times New Roman"/>
                <w:sz w:val="20"/>
                <w:szCs w:val="20"/>
                <w:highlight w:val="yellow"/>
                <w:lang w:val="id-ID"/>
              </w:rPr>
              <w:t>; Year.</w:t>
            </w:r>
          </w:p>
          <w:p w14:paraId="005918F0" w14:textId="77777777" w:rsidR="00FE26B6" w:rsidRPr="00FE26B6" w:rsidRDefault="00FE26B6" w:rsidP="00FE26B6">
            <w:pPr>
              <w:spacing w:after="150"/>
              <w:ind w:left="351" w:hanging="351"/>
              <w:rPr>
                <w:color w:val="333333"/>
                <w:lang w:val="id-ID" w:eastAsia="id-ID"/>
              </w:rPr>
            </w:pPr>
            <w:r w:rsidRPr="00FE26B6">
              <w:rPr>
                <w:color w:val="333333"/>
                <w:lang w:val="id-ID" w:eastAsia="id-ID"/>
              </w:rPr>
              <w:t>[1</w:t>
            </w:r>
            <w:r>
              <w:rPr>
                <w:color w:val="333333"/>
                <w:lang w:val="id-ID" w:eastAsia="id-ID"/>
              </w:rPr>
              <w:t>3</w:t>
            </w:r>
            <w:r w:rsidRPr="00FE26B6">
              <w:rPr>
                <w:color w:val="333333"/>
                <w:lang w:val="id-ID" w:eastAsia="id-ID"/>
              </w:rPr>
              <w:t>] J. O. Williams, “Narrow-band analyzer,” Ph.D. dissertation, Dept. Elect. Eng., Harvard Univ., Cambridge, MA, 1993.</w:t>
            </w:r>
          </w:p>
        </w:tc>
      </w:tr>
    </w:tbl>
    <w:p w14:paraId="2BD28D61" w14:textId="77777777" w:rsidR="00FE26B6" w:rsidRPr="002F09F6" w:rsidRDefault="00FE26B6" w:rsidP="00C35B8F"/>
    <w:sectPr w:rsidR="00FE26B6" w:rsidRPr="002F09F6" w:rsidSect="00D94A99">
      <w:headerReference w:type="even" r:id="rId12"/>
      <w:headerReference w:type="default" r:id="rId13"/>
      <w:footerReference w:type="even" r:id="rId14"/>
      <w:footerReference w:type="default" r:id="rId15"/>
      <w:headerReference w:type="first" r:id="rId16"/>
      <w:footerReference w:type="first" r:id="rId17"/>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2ABE6" w14:textId="77777777" w:rsidR="005E5882" w:rsidRDefault="005E5882">
      <w:r>
        <w:separator/>
      </w:r>
    </w:p>
  </w:endnote>
  <w:endnote w:type="continuationSeparator" w:id="0">
    <w:p w14:paraId="1502336D" w14:textId="77777777" w:rsidR="005E5882" w:rsidRDefault="005E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456C" w14:textId="77777777" w:rsidR="00097958" w:rsidRPr="00F8276B" w:rsidRDefault="00494D56" w:rsidP="008B04B3">
    <w:pPr>
      <w:pStyle w:val="Header"/>
      <w:tabs>
        <w:tab w:val="clear" w:pos="4320"/>
        <w:tab w:val="clear" w:pos="8640"/>
        <w:tab w:val="left" w:pos="2992"/>
      </w:tabs>
      <w:ind w:right="90"/>
      <w:rPr>
        <w:lang w:val="id-ID"/>
      </w:rPr>
    </w:pPr>
    <w:r w:rsidRPr="002F09F6">
      <w:rPr>
        <w:b/>
        <w:noProof/>
        <w:lang w:val="id-ID" w:eastAsia="id-ID"/>
      </w:rPr>
      <mc:AlternateContent>
        <mc:Choice Requires="wps">
          <w:drawing>
            <wp:anchor distT="0" distB="0" distL="114300" distR="114300" simplePos="0" relativeHeight="251658752" behindDoc="0" locked="0" layoutInCell="1" allowOverlap="1" wp14:anchorId="00275865" wp14:editId="0076CFAB">
              <wp:simplePos x="0" y="0"/>
              <wp:positionH relativeFrom="column">
                <wp:posOffset>-40640</wp:posOffset>
              </wp:positionH>
              <wp:positionV relativeFrom="paragraph">
                <wp:posOffset>-28575</wp:posOffset>
              </wp:positionV>
              <wp:extent cx="5462270" cy="0"/>
              <wp:effectExtent l="6985" t="9525" r="762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88360"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FBd&#10;tD8TAgAAKAQAAA4AAAAAAAAAAAAAAAAALgIAAGRycy9lMm9Eb2MueG1sUEsBAi0AFAAGAAgAAAAh&#10;APbatCLdAAAACAEAAA8AAAAAAAAAAAAAAAAAbQQAAGRycy9kb3ducmV2LnhtbFBLBQYAAAAABAAE&#10;APMAAAB3BQAAAAA=&#10;"/>
          </w:pict>
        </mc:Fallback>
      </mc:AlternateContent>
    </w:r>
    <w:r w:rsidR="00A1330C" w:rsidRPr="002F09F6">
      <w:rPr>
        <w:b/>
      </w:rPr>
      <w:t>KURVATEK</w:t>
    </w:r>
    <w:r w:rsidR="00097958" w:rsidRPr="002F09F6">
      <w:rPr>
        <w:b/>
      </w:rPr>
      <w:t xml:space="preserve"> </w:t>
    </w:r>
    <w:r w:rsidR="00097958" w:rsidRPr="002F09F6">
      <w:t xml:space="preserve">Vol. </w:t>
    </w:r>
    <w:r w:rsidR="000F279B" w:rsidRPr="009E5556">
      <w:rPr>
        <w:highlight w:val="yellow"/>
      </w:rPr>
      <w:t>x</w:t>
    </w:r>
    <w:r w:rsidR="00097958" w:rsidRPr="009E5556">
      <w:rPr>
        <w:highlight w:val="yellow"/>
      </w:rPr>
      <w:t>,</w:t>
    </w:r>
    <w:r w:rsidR="00097958" w:rsidRPr="002F09F6">
      <w:t xml:space="preserve"> No. </w:t>
    </w:r>
    <w:r w:rsidR="000F279B" w:rsidRPr="009E5556">
      <w:rPr>
        <w:highlight w:val="yellow"/>
      </w:rPr>
      <w:t>x</w:t>
    </w:r>
    <w:r w:rsidR="006A2566" w:rsidRPr="009E5556">
      <w:rPr>
        <w:highlight w:val="yellow"/>
      </w:rPr>
      <w:t xml:space="preserve">, </w:t>
    </w:r>
    <w:r w:rsidR="005818A9" w:rsidRPr="009E5556">
      <w:rPr>
        <w:highlight w:val="yellow"/>
        <w:lang w:val="id-ID"/>
      </w:rPr>
      <w:t>November</w:t>
    </w:r>
    <w:r w:rsidR="00855965" w:rsidRPr="009E5556">
      <w:rPr>
        <w:highlight w:val="yellow"/>
      </w:rPr>
      <w:t xml:space="preserve"> </w:t>
    </w:r>
    <w:r w:rsidR="00097958" w:rsidRPr="009E5556">
      <w:rPr>
        <w:highlight w:val="yellow"/>
      </w:rPr>
      <w:t>20</w:t>
    </w:r>
    <w:r w:rsidR="00EE7DD1" w:rsidRPr="009E5556">
      <w:rPr>
        <w:highlight w:val="yellow"/>
      </w:rPr>
      <w:t>2</w:t>
    </w:r>
    <w:r w:rsidR="000F279B" w:rsidRPr="009E5556">
      <w:rPr>
        <w:highlight w:val="yellow"/>
      </w:rPr>
      <w:t>x</w:t>
    </w:r>
    <w:r w:rsidR="00097958" w:rsidRPr="009E5556">
      <w:rPr>
        <w:highlight w:val="yellow"/>
      </w:rPr>
      <w:t xml:space="preserve">:  </w:t>
    </w:r>
    <w:r w:rsidR="003B4C66" w:rsidRPr="009E5556">
      <w:rPr>
        <w:highlight w:val="yellow"/>
        <w:lang w:val="id-ID"/>
      </w:rPr>
      <w:t>xx</w:t>
    </w:r>
    <w:r w:rsidR="00097958" w:rsidRPr="009E5556">
      <w:rPr>
        <w:highlight w:val="yellow"/>
      </w:rPr>
      <w:t xml:space="preserve"> </w:t>
    </w:r>
    <w:r w:rsidR="000F279B" w:rsidRPr="009E5556">
      <w:rPr>
        <w:highlight w:val="yellow"/>
      </w:rPr>
      <w:t>–</w:t>
    </w:r>
    <w:r w:rsidR="00097958" w:rsidRPr="009E5556">
      <w:rPr>
        <w:highlight w:val="yellow"/>
      </w:rPr>
      <w:t xml:space="preserve"> </w:t>
    </w:r>
    <w:r w:rsidR="003B4C66" w:rsidRPr="009E5556">
      <w:rPr>
        <w:highlight w:val="yellow"/>
        <w:lang w:val="id-ID"/>
      </w:rPr>
      <w:t>yy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4B4D" w14:textId="77777777" w:rsidR="00097958" w:rsidRPr="002F09F6" w:rsidRDefault="00F8276B" w:rsidP="0094367D">
    <w:pPr>
      <w:pStyle w:val="Footer"/>
      <w:pBdr>
        <w:top w:val="single" w:sz="4" w:space="1" w:color="auto"/>
      </w:pBdr>
      <w:jc w:val="right"/>
      <w:rPr>
        <w:i/>
      </w:rPr>
    </w:pPr>
    <w:r w:rsidRPr="009E5556">
      <w:rPr>
        <w:i/>
        <w:highlight w:val="yellow"/>
        <w:lang w:val="id-ID"/>
      </w:rPr>
      <w:t>Short paper title</w:t>
    </w:r>
    <w:r w:rsidR="00EE10AE" w:rsidRPr="009E5556">
      <w:rPr>
        <w:i/>
        <w:highlight w:val="yellow"/>
      </w:rPr>
      <w:t xml:space="preserve"> (</w:t>
    </w:r>
    <w:r w:rsidRPr="009E5556">
      <w:rPr>
        <w:i/>
        <w:highlight w:val="yellow"/>
        <w:lang w:val="id-ID"/>
      </w:rPr>
      <w:t>all authors</w:t>
    </w:r>
    <w:r w:rsidR="00EE10AE" w:rsidRPr="009E5556">
      <w:rPr>
        <w:i/>
        <w:highlight w:val="yellow"/>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70D7" w14:textId="77777777" w:rsidR="0053036F" w:rsidRPr="0053036F" w:rsidRDefault="0053036F" w:rsidP="0053036F">
    <w:pPr>
      <w:pStyle w:val="Footer"/>
      <w:pBdr>
        <w:top w:val="single" w:sz="4" w:space="1" w:color="auto"/>
      </w:pBdr>
      <w:rPr>
        <w:i/>
        <w:szCs w:val="18"/>
      </w:rPr>
    </w:pPr>
    <w:r w:rsidRPr="0053036F">
      <w:rPr>
        <w:i/>
        <w:szCs w:val="18"/>
      </w:rPr>
      <w:t>R</w:t>
    </w:r>
    <w:r w:rsidR="00EE7DD1">
      <w:rPr>
        <w:i/>
        <w:szCs w:val="18"/>
      </w:rPr>
      <w:t xml:space="preserve">eceived </w:t>
    </w:r>
    <w:r w:rsidR="00EE7DD1" w:rsidRPr="009E5556">
      <w:rPr>
        <w:i/>
        <w:szCs w:val="18"/>
        <w:highlight w:val="yellow"/>
      </w:rPr>
      <w:t>May 9, 202</w:t>
    </w:r>
    <w:r w:rsidRPr="009E5556">
      <w:rPr>
        <w:i/>
        <w:szCs w:val="18"/>
        <w:highlight w:val="yellow"/>
      </w:rPr>
      <w:t>x</w:t>
    </w:r>
    <w:r w:rsidRPr="0053036F">
      <w:rPr>
        <w:i/>
        <w:szCs w:val="18"/>
      </w:rPr>
      <w:t xml:space="preserve">; Revised </w:t>
    </w:r>
    <w:r w:rsidRPr="009E5556">
      <w:rPr>
        <w:i/>
        <w:szCs w:val="18"/>
        <w:highlight w:val="yellow"/>
      </w:rPr>
      <w:t>August 3, 2</w:t>
    </w:r>
    <w:r w:rsidR="00EE7DD1" w:rsidRPr="009E5556">
      <w:rPr>
        <w:i/>
        <w:szCs w:val="18"/>
        <w:highlight w:val="yellow"/>
      </w:rPr>
      <w:t>02x</w:t>
    </w:r>
    <w:r w:rsidR="00EE7DD1">
      <w:rPr>
        <w:i/>
        <w:szCs w:val="18"/>
      </w:rPr>
      <w:t xml:space="preserve">; Accepted </w:t>
    </w:r>
    <w:r w:rsidR="00EE7DD1" w:rsidRPr="009E5556">
      <w:rPr>
        <w:i/>
        <w:szCs w:val="18"/>
        <w:highlight w:val="yellow"/>
      </w:rPr>
      <w:t>August 16, 202</w:t>
    </w:r>
    <w:r w:rsidRPr="009E5556">
      <w:rPr>
        <w:i/>
        <w:szCs w:val="18"/>
        <w:highlight w:val="yellow"/>
      </w:rPr>
      <w:t>x</w:t>
    </w:r>
  </w:p>
  <w:p w14:paraId="43DE9E6E" w14:textId="77777777" w:rsidR="00097958" w:rsidRPr="0053036F" w:rsidRDefault="00097958" w:rsidP="00530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05DF" w14:textId="77777777" w:rsidR="005E5882" w:rsidRDefault="005E5882">
      <w:r>
        <w:separator/>
      </w:r>
    </w:p>
  </w:footnote>
  <w:footnote w:type="continuationSeparator" w:id="0">
    <w:p w14:paraId="711A3BED" w14:textId="77777777" w:rsidR="005E5882" w:rsidRDefault="005E5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C3CC" w14:textId="77777777" w:rsidR="00097958" w:rsidRPr="002F09F6" w:rsidRDefault="00097958" w:rsidP="008B04B3">
    <w:pPr>
      <w:pStyle w:val="Header"/>
      <w:framePr w:wrap="around" w:vAnchor="text" w:hAnchor="margin" w:xAlign="outside" w:y="1"/>
      <w:rPr>
        <w:rStyle w:val="PageNumber"/>
      </w:rPr>
    </w:pPr>
    <w:r w:rsidRPr="002F09F6">
      <w:rPr>
        <w:rStyle w:val="PageNumber"/>
      </w:rPr>
      <w:fldChar w:fldCharType="begin"/>
    </w:r>
    <w:r w:rsidRPr="002F09F6">
      <w:rPr>
        <w:rStyle w:val="PageNumber"/>
      </w:rPr>
      <w:instrText xml:space="preserve">PAGE  </w:instrText>
    </w:r>
    <w:r w:rsidRPr="002F09F6">
      <w:rPr>
        <w:rStyle w:val="PageNumber"/>
      </w:rPr>
      <w:fldChar w:fldCharType="separate"/>
    </w:r>
    <w:r w:rsidR="000A39D1">
      <w:rPr>
        <w:rStyle w:val="PageNumber"/>
        <w:noProof/>
      </w:rPr>
      <w:t>2</w:t>
    </w:r>
    <w:r w:rsidRPr="002F09F6">
      <w:rPr>
        <w:rStyle w:val="PageNumber"/>
      </w:rPr>
      <w:fldChar w:fldCharType="end"/>
    </w:r>
  </w:p>
  <w:p w14:paraId="207C5EE6" w14:textId="77777777" w:rsidR="00097958" w:rsidRPr="008B04B3" w:rsidRDefault="00494D56" w:rsidP="00EE7DD1">
    <w:pPr>
      <w:pStyle w:val="Header"/>
      <w:tabs>
        <w:tab w:val="clear" w:pos="4320"/>
        <w:tab w:val="clear" w:pos="8640"/>
        <w:tab w:val="left" w:pos="2992"/>
      </w:tabs>
      <w:ind w:right="-142"/>
    </w:pPr>
    <w:r>
      <w:rPr>
        <w:rFonts w:ascii="Arial" w:hAnsi="Arial" w:cs="Arial"/>
        <w:b/>
        <w:noProof/>
        <w:lang w:val="id-ID" w:eastAsia="id-ID"/>
      </w:rPr>
      <mc:AlternateContent>
        <mc:Choice Requires="wps">
          <w:drawing>
            <wp:anchor distT="0" distB="0" distL="114300" distR="114300" simplePos="0" relativeHeight="251657728" behindDoc="0" locked="0" layoutInCell="1" allowOverlap="1" wp14:anchorId="48359537" wp14:editId="4AAA3E5D">
              <wp:simplePos x="0" y="0"/>
              <wp:positionH relativeFrom="column">
                <wp:posOffset>-11430</wp:posOffset>
              </wp:positionH>
              <wp:positionV relativeFrom="paragraph">
                <wp:posOffset>188595</wp:posOffset>
              </wp:positionV>
              <wp:extent cx="5462270" cy="0"/>
              <wp:effectExtent l="7620" t="7620" r="698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9C7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LPS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"/>
          </w:pict>
        </mc:Fallback>
      </mc:AlternateContent>
    </w:r>
    <w:r w:rsidR="007E5812">
      <w:t xml:space="preserve">       </w:t>
    </w:r>
    <w:r w:rsidR="00097958">
      <w:sym w:font="Wingdings" w:char="F06E"/>
    </w:r>
    <w:r w:rsidR="00EE7DD1">
      <w:tab/>
      <w:t xml:space="preserve"> </w:t>
    </w:r>
    <w:r w:rsidR="00EE7DD1">
      <w:tab/>
    </w:r>
    <w:r w:rsidR="00EE7DD1">
      <w:tab/>
    </w:r>
    <w:r w:rsidR="00097958" w:rsidRPr="002F09F6">
      <w:t xml:space="preserve"> </w:t>
    </w:r>
    <w:r w:rsidR="00EE7DD1">
      <w:t xml:space="preserve">    </w:t>
    </w:r>
    <w:bookmarkStart w:id="0" w:name="_Hlk88806573"/>
    <w:r w:rsidR="005818A9">
      <w:rPr>
        <w:lang w:val="en-ID"/>
      </w:rPr>
      <w:t xml:space="preserve">    </w:t>
    </w:r>
    <w:r w:rsidR="00EE7DD1">
      <w:rPr>
        <w:lang w:val="en-ID"/>
      </w:rPr>
      <w:t xml:space="preserve">  </w:t>
    </w:r>
    <w:bookmarkEnd w:id="0"/>
    <w:r w:rsidR="005818A9" w:rsidRPr="005818A9">
      <w:rPr>
        <w:lang w:val="id-ID"/>
      </w:rPr>
      <w:t>DOI : https://doi.org/10.33579/krvtk.</w:t>
    </w:r>
    <w:r w:rsidR="005818A9" w:rsidRPr="009E5556">
      <w:rPr>
        <w:highlight w:val="yellow"/>
        <w:lang w:val="id-ID"/>
      </w:rPr>
      <w:t>v?i?.????</w:t>
    </w:r>
    <w:r w:rsidR="00097958" w:rsidRPr="008B04B3">
      <w:rPr>
        <w:rFonts w:ascii="Arial" w:hAnsi="Arial" w:cs="Arial"/>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CDE2" w14:textId="77777777" w:rsidR="00097958" w:rsidRPr="002F09F6" w:rsidRDefault="00097958" w:rsidP="00F173DD">
    <w:pPr>
      <w:pStyle w:val="Header"/>
      <w:framePr w:wrap="around" w:vAnchor="text" w:hAnchor="margin" w:xAlign="outside" w:y="1"/>
      <w:rPr>
        <w:rStyle w:val="PageNumber"/>
      </w:rPr>
    </w:pPr>
    <w:r w:rsidRPr="002F09F6">
      <w:rPr>
        <w:rStyle w:val="PageNumber"/>
      </w:rPr>
      <w:fldChar w:fldCharType="begin"/>
    </w:r>
    <w:r w:rsidRPr="002F09F6">
      <w:rPr>
        <w:rStyle w:val="PageNumber"/>
      </w:rPr>
      <w:instrText xml:space="preserve">PAGE  </w:instrText>
    </w:r>
    <w:r w:rsidRPr="002F09F6">
      <w:rPr>
        <w:rStyle w:val="PageNumber"/>
      </w:rPr>
      <w:fldChar w:fldCharType="separate"/>
    </w:r>
    <w:r w:rsidR="000A39D1">
      <w:rPr>
        <w:rStyle w:val="PageNumber"/>
        <w:noProof/>
      </w:rPr>
      <w:t>5</w:t>
    </w:r>
    <w:r w:rsidRPr="002F09F6">
      <w:rPr>
        <w:rStyle w:val="PageNumber"/>
      </w:rPr>
      <w:fldChar w:fldCharType="end"/>
    </w:r>
  </w:p>
  <w:p w14:paraId="6D623DFA" w14:textId="77777777" w:rsidR="00097958" w:rsidRPr="00E474DC" w:rsidRDefault="003E7632" w:rsidP="00855965">
    <w:pPr>
      <w:pStyle w:val="Header"/>
      <w:pBdr>
        <w:bottom w:val="single" w:sz="4" w:space="1" w:color="auto"/>
      </w:pBdr>
      <w:tabs>
        <w:tab w:val="clear" w:pos="4320"/>
        <w:tab w:val="clear" w:pos="8640"/>
        <w:tab w:val="left" w:pos="0"/>
        <w:tab w:val="center" w:pos="4301"/>
        <w:tab w:val="right" w:pos="8100"/>
      </w:tabs>
      <w:rPr>
        <w:rFonts w:ascii="Arial" w:hAnsi="Arial" w:cs="Arial"/>
      </w:rPr>
    </w:pPr>
    <w:r w:rsidRPr="002F09F6">
      <w:rPr>
        <w:b/>
      </w:rPr>
      <w:t>KURVATEK</w:t>
    </w:r>
    <w:r w:rsidR="00097958" w:rsidRPr="002F09F6">
      <w:rPr>
        <w:b/>
      </w:rPr>
      <w:t xml:space="preserve"> </w:t>
    </w:r>
    <w:r w:rsidRPr="002F09F6">
      <w:tab/>
    </w:r>
    <w:r w:rsidR="00F8276B">
      <w:rPr>
        <w:lang w:val="id-ID"/>
      </w:rPr>
      <w:t>e</w:t>
    </w:r>
    <w:r w:rsidR="00EE7DD1" w:rsidRPr="00003824">
      <w:t xml:space="preserve">-ISSN: 2477-7870 </w:t>
    </w:r>
    <w:r w:rsidR="00F8276B">
      <w:rPr>
        <w:lang w:val="id-ID"/>
      </w:rPr>
      <w:t>p</w:t>
    </w:r>
    <w:r w:rsidR="00EE7DD1" w:rsidRPr="00003824">
      <w:t>-ISSN: 2528-2670</w:t>
    </w:r>
    <w:r w:rsidR="00097958" w:rsidRPr="002F09F6">
      <w:rPr>
        <w:rFonts w:ascii="Arial" w:hAnsi="Arial" w:cs="Arial"/>
      </w:rPr>
      <w:tab/>
    </w:r>
    <w:r w:rsidR="00855965" w:rsidRPr="00E474DC">
      <w:rPr>
        <w:rFonts w:ascii="Arial" w:hAnsi="Arial" w:cs="Arial"/>
      </w:rPr>
      <w:t xml:space="preserve"> </w:t>
    </w:r>
    <w:r w:rsidR="004819CF">
      <w:sym w:font="Wingdings" w:char="F06E"/>
    </w:r>
  </w:p>
  <w:p w14:paraId="6CF088CB" w14:textId="77777777" w:rsidR="00097958" w:rsidRPr="00E474DC"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BF33B" w14:textId="77777777" w:rsidR="00FE051D" w:rsidRPr="003B4C66" w:rsidRDefault="00FE051D" w:rsidP="008B04B3">
    <w:pPr>
      <w:pStyle w:val="Header"/>
      <w:tabs>
        <w:tab w:val="clear" w:pos="4320"/>
        <w:tab w:val="clear" w:pos="8640"/>
      </w:tabs>
      <w:ind w:right="45"/>
      <w:rPr>
        <w:lang w:val="id-ID"/>
      </w:rPr>
    </w:pPr>
    <w:r>
      <w:t>KURVATEK Vol.</w:t>
    </w:r>
    <w:r w:rsidR="00EE7DD1">
      <w:t xml:space="preserve"> </w:t>
    </w:r>
    <w:r w:rsidR="00EE7DD1" w:rsidRPr="009E5556">
      <w:rPr>
        <w:highlight w:val="yellow"/>
      </w:rPr>
      <w:t>xx</w:t>
    </w:r>
    <w:r w:rsidR="00EE7DD1">
      <w:t xml:space="preserve">, No. </w:t>
    </w:r>
    <w:r w:rsidR="00EE7DD1" w:rsidRPr="009E5556">
      <w:rPr>
        <w:highlight w:val="yellow"/>
      </w:rPr>
      <w:t>x</w:t>
    </w:r>
    <w:r w:rsidR="00EE7DD1">
      <w:t xml:space="preserve">, </w:t>
    </w:r>
    <w:r w:rsidR="005818A9">
      <w:rPr>
        <w:lang w:val="id-ID"/>
      </w:rPr>
      <w:t>November</w:t>
    </w:r>
    <w:r w:rsidR="00EE7DD1">
      <w:t xml:space="preserve"> 202</w:t>
    </w:r>
    <w:r w:rsidRPr="009E5556">
      <w:rPr>
        <w:highlight w:val="yellow"/>
      </w:rPr>
      <w:t>x</w:t>
    </w:r>
    <w:r>
      <w:t>, pp.</w:t>
    </w:r>
    <w:r w:rsidR="00F8276B">
      <w:rPr>
        <w:lang w:val="id-ID"/>
      </w:rPr>
      <w:t xml:space="preserve"> </w:t>
    </w:r>
    <w:r w:rsidR="003B4C66" w:rsidRPr="009E5556">
      <w:rPr>
        <w:highlight w:val="yellow"/>
        <w:lang w:val="id-ID"/>
      </w:rPr>
      <w:t>xx</w:t>
    </w:r>
    <w:r w:rsidRPr="009E5556">
      <w:rPr>
        <w:highlight w:val="yellow"/>
      </w:rPr>
      <w:t>-</w:t>
    </w:r>
    <w:r w:rsidR="003B4C66" w:rsidRPr="009E5556">
      <w:rPr>
        <w:highlight w:val="yellow"/>
        <w:lang w:val="id-ID"/>
      </w:rPr>
      <w:t>yy</w:t>
    </w:r>
  </w:p>
  <w:p w14:paraId="628EC4CC" w14:textId="77777777" w:rsidR="00097958" w:rsidRPr="008B04B3" w:rsidRDefault="00F8276B" w:rsidP="008B04B3">
    <w:pPr>
      <w:pStyle w:val="Header"/>
      <w:tabs>
        <w:tab w:val="clear" w:pos="4320"/>
        <w:tab w:val="clear" w:pos="8640"/>
      </w:tabs>
      <w:ind w:right="45"/>
      <w:rPr>
        <w:rStyle w:val="PageNumber"/>
        <w:rFonts w:ascii="Arial" w:hAnsi="Arial" w:cs="Arial"/>
      </w:rPr>
    </w:pPr>
    <w:bookmarkStart w:id="1" w:name="_Hlk88806366"/>
    <w:r>
      <w:rPr>
        <w:lang w:val="id-ID"/>
      </w:rPr>
      <w:t>e-</w:t>
    </w:r>
    <w:r w:rsidR="00EE7DD1" w:rsidRPr="002F09F6">
      <w:t>ISSN: 2477-7870</w:t>
    </w:r>
    <w:r w:rsidR="00EE7DD1">
      <w:t xml:space="preserve"> </w:t>
    </w:r>
    <w:r>
      <w:rPr>
        <w:lang w:val="id-ID"/>
      </w:rPr>
      <w:t>p</w:t>
    </w:r>
    <w:r w:rsidR="00EE7DD1">
      <w:t>-ISSN: 2528-2670</w:t>
    </w:r>
    <w:bookmarkEnd w:id="1"/>
    <w:r w:rsidR="00EE7DD1">
      <w:rPr>
        <w:rFonts w:ascii="Arial" w:hAnsi="Arial" w:cs="Arial"/>
      </w:rPr>
      <w:tab/>
      <w:t xml:space="preserve"> </w:t>
    </w:r>
    <w:r w:rsidR="00097958">
      <w:rPr>
        <w:rFonts w:ascii="Arial" w:hAnsi="Arial" w:cs="Arial"/>
      </w:rPr>
      <w:tab/>
    </w:r>
    <w:r w:rsidR="00097958">
      <w:rPr>
        <w:rFonts w:ascii="Arial" w:hAnsi="Arial" w:cs="Arial"/>
      </w:rPr>
      <w:tab/>
      <w:t xml:space="preserve"> </w:t>
    </w:r>
    <w:r w:rsidR="00097958">
      <w:rPr>
        <w:rFonts w:ascii="Arial" w:hAnsi="Arial" w:cs="Arial"/>
      </w:rPr>
      <w:tab/>
      <w:t xml:space="preserve">                       </w:t>
    </w:r>
    <w:r w:rsidR="00855965">
      <w:rPr>
        <w:rFonts w:ascii="Arial" w:hAnsi="Arial" w:cs="Arial"/>
      </w:rPr>
      <w:t xml:space="preserve"> </w:t>
    </w:r>
    <w:r w:rsidR="007E5812">
      <w:rPr>
        <w:rFonts w:ascii="Arial" w:hAnsi="Arial" w:cs="Arial"/>
      </w:rPr>
      <w:t xml:space="preserve"> </w:t>
    </w:r>
    <w:r w:rsidR="00FE051D">
      <w:rPr>
        <w:rFonts w:ascii="Arial" w:hAnsi="Arial" w:cs="Arial"/>
      </w:rPr>
      <w:t xml:space="preserve">             </w:t>
    </w:r>
    <w:r w:rsidR="007E5812">
      <w:rPr>
        <w:rFonts w:ascii="Arial" w:hAnsi="Arial" w:cs="Arial"/>
      </w:rPr>
      <w:t xml:space="preserve"> </w:t>
    </w:r>
    <w:r w:rsidR="00097958" w:rsidRPr="008B04B3">
      <w:rPr>
        <w:rFonts w:ascii="Arial" w:hAnsi="Arial" w:cs="Arial"/>
      </w:rPr>
      <w:sym w:font="Wingdings" w:char="F06E"/>
    </w:r>
    <w:r w:rsidR="00097958" w:rsidRPr="008B04B3">
      <w:rPr>
        <w:rFonts w:ascii="Arial" w:hAnsi="Arial" w:cs="Arial"/>
      </w:rPr>
      <w:t xml:space="preserve">   </w:t>
    </w:r>
    <w:r w:rsidR="00855965">
      <w:rPr>
        <w:rFonts w:ascii="Arial" w:hAnsi="Arial" w:cs="Arial"/>
      </w:rPr>
      <w:t xml:space="preserve"> </w:t>
    </w:r>
    <w:r w:rsidR="00097958" w:rsidRPr="00FE051D">
      <w:rPr>
        <w:rStyle w:val="PageNumber"/>
      </w:rPr>
      <w:fldChar w:fldCharType="begin"/>
    </w:r>
    <w:r w:rsidR="00097958" w:rsidRPr="00FE051D">
      <w:rPr>
        <w:rStyle w:val="PageNumber"/>
      </w:rPr>
      <w:instrText xml:space="preserve"> PAGE </w:instrText>
    </w:r>
    <w:r w:rsidR="00097958" w:rsidRPr="00FE051D">
      <w:rPr>
        <w:rStyle w:val="PageNumber"/>
      </w:rPr>
      <w:fldChar w:fldCharType="separate"/>
    </w:r>
    <w:r w:rsidR="000A39D1">
      <w:rPr>
        <w:rStyle w:val="PageNumber"/>
        <w:noProof/>
      </w:rPr>
      <w:t>1</w:t>
    </w:r>
    <w:r w:rsidR="00097958" w:rsidRPr="00FE051D">
      <w:rPr>
        <w:rStyle w:val="PageNumber"/>
      </w:rPr>
      <w:fldChar w:fldCharType="end"/>
    </w:r>
  </w:p>
  <w:p w14:paraId="1A209FF4" w14:textId="77777777" w:rsidR="00097958" w:rsidRPr="008B04B3" w:rsidRDefault="00494D56" w:rsidP="008B04B3">
    <w:pPr>
      <w:pStyle w:val="Header"/>
      <w:tabs>
        <w:tab w:val="clear" w:pos="4320"/>
        <w:tab w:val="clear" w:pos="8640"/>
      </w:tabs>
      <w:ind w:right="45"/>
      <w:jc w:val="right"/>
      <w:rPr>
        <w:rStyle w:val="PageNumber"/>
        <w:rFonts w:ascii="Arial" w:hAnsi="Arial" w:cs="Arial"/>
      </w:rPr>
    </w:pPr>
    <w:r w:rsidRPr="008B04B3">
      <w:rPr>
        <w:rFonts w:ascii="Arial" w:hAnsi="Arial" w:cs="Arial"/>
        <w:noProof/>
        <w:lang w:val="id-ID" w:eastAsia="id-ID"/>
      </w:rPr>
      <mc:AlternateContent>
        <mc:Choice Requires="wps">
          <w:drawing>
            <wp:anchor distT="0" distB="0" distL="114300" distR="114300" simplePos="0" relativeHeight="251656704" behindDoc="0" locked="0" layoutInCell="1" allowOverlap="1" wp14:anchorId="690996B5" wp14:editId="2FE77FD3">
              <wp:simplePos x="0" y="0"/>
              <wp:positionH relativeFrom="column">
                <wp:posOffset>0</wp:posOffset>
              </wp:positionH>
              <wp:positionV relativeFrom="paragraph">
                <wp:posOffset>78740</wp:posOffset>
              </wp:positionV>
              <wp:extent cx="53721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1FBA5"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A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X54HGUpmEavZwkproHGOv+Z6w6FSYklaI7E5LB2HqQD9AoJ9yi9ElJG&#10;s6VCfYln49E4BjgtBQuHAebsbltJiw4ktEv8Qh2A7A5m9V6xSNZywpaXuSdCnueAlyrwQSog5zI7&#10;98P3WTpbTpfTfJCPJstBntb14NOqygeTVfY4rh/qqqqzH0FalhetYIyroO7am1n+d95fXsm5q27d&#10;eStDcs8eUwSx138UHb0M9p0bYavZaWNDNYKt0I4RfHk6od9/X0fUrwe++Ak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IjH/UAT&#10;AgAAKAQAAA4AAAAAAAAAAAAAAAAALgIAAGRycy9lMm9Eb2MueG1sUEsBAi0AFAAGAAgAAAAhAAoL&#10;j+LaAAAABgEAAA8AAAAAAAAAAAAAAAAAbQQAAGRycy9kb3ducmV2LnhtbFBLBQYAAAAABAAEAPMA&#10;AAB0BQAAAAA=&#10;"/>
          </w:pict>
        </mc:Fallback>
      </mc:AlternateContent>
    </w:r>
    <w:r w:rsidR="00097958" w:rsidRPr="008B04B3">
      <w:rPr>
        <w:rStyle w:val="PageNumbe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037A"/>
    <w:multiLevelType w:val="multilevel"/>
    <w:tmpl w:val="1F926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11566C"/>
    <w:multiLevelType w:val="hybridMultilevel"/>
    <w:tmpl w:val="6CA2F0CC"/>
    <w:lvl w:ilvl="0" w:tplc="A992F5F0">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4"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16cid:durableId="1571426230">
    <w:abstractNumId w:val="13"/>
  </w:num>
  <w:num w:numId="2" w16cid:durableId="596254870">
    <w:abstractNumId w:val="8"/>
  </w:num>
  <w:num w:numId="3" w16cid:durableId="58095760">
    <w:abstractNumId w:val="15"/>
  </w:num>
  <w:num w:numId="4" w16cid:durableId="1229998796">
    <w:abstractNumId w:val="7"/>
  </w:num>
  <w:num w:numId="5" w16cid:durableId="554632736">
    <w:abstractNumId w:val="11"/>
  </w:num>
  <w:num w:numId="6" w16cid:durableId="810828015">
    <w:abstractNumId w:val="14"/>
  </w:num>
  <w:num w:numId="7" w16cid:durableId="1446777580">
    <w:abstractNumId w:val="12"/>
  </w:num>
  <w:num w:numId="8" w16cid:durableId="1669749029">
    <w:abstractNumId w:val="9"/>
  </w:num>
  <w:num w:numId="9" w16cid:durableId="1318269351">
    <w:abstractNumId w:val="6"/>
  </w:num>
  <w:num w:numId="10" w16cid:durableId="1545948304">
    <w:abstractNumId w:val="2"/>
  </w:num>
  <w:num w:numId="11" w16cid:durableId="945968539">
    <w:abstractNumId w:val="1"/>
  </w:num>
  <w:num w:numId="12" w16cid:durableId="1814105157">
    <w:abstractNumId w:val="4"/>
  </w:num>
  <w:num w:numId="13" w16cid:durableId="181939705">
    <w:abstractNumId w:val="3"/>
  </w:num>
  <w:num w:numId="14" w16cid:durableId="253705107">
    <w:abstractNumId w:val="5"/>
  </w:num>
  <w:num w:numId="15" w16cid:durableId="485903966">
    <w:abstractNumId w:val="0"/>
  </w:num>
  <w:num w:numId="16" w16cid:durableId="1014916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4CB7"/>
    <w:rsid w:val="00027142"/>
    <w:rsid w:val="000279BE"/>
    <w:rsid w:val="00034C84"/>
    <w:rsid w:val="000416A3"/>
    <w:rsid w:val="000437AE"/>
    <w:rsid w:val="000474E3"/>
    <w:rsid w:val="00047710"/>
    <w:rsid w:val="000523C5"/>
    <w:rsid w:val="00053FB7"/>
    <w:rsid w:val="0006020A"/>
    <w:rsid w:val="00060330"/>
    <w:rsid w:val="00060DB5"/>
    <w:rsid w:val="000617F5"/>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10"/>
    <w:rsid w:val="000973CC"/>
    <w:rsid w:val="00097958"/>
    <w:rsid w:val="00097E2D"/>
    <w:rsid w:val="000A15DA"/>
    <w:rsid w:val="000A39D1"/>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088C"/>
    <w:rsid w:val="000F279B"/>
    <w:rsid w:val="000F29E1"/>
    <w:rsid w:val="000F49F3"/>
    <w:rsid w:val="000F61E2"/>
    <w:rsid w:val="000F7ED5"/>
    <w:rsid w:val="0010046E"/>
    <w:rsid w:val="00102A61"/>
    <w:rsid w:val="001041EB"/>
    <w:rsid w:val="00104BF1"/>
    <w:rsid w:val="00105A21"/>
    <w:rsid w:val="00106F02"/>
    <w:rsid w:val="0010740E"/>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18BB"/>
    <w:rsid w:val="001B2439"/>
    <w:rsid w:val="001B2EF9"/>
    <w:rsid w:val="001B4AB3"/>
    <w:rsid w:val="001B5250"/>
    <w:rsid w:val="001B5719"/>
    <w:rsid w:val="001B621C"/>
    <w:rsid w:val="001B64D0"/>
    <w:rsid w:val="001B7915"/>
    <w:rsid w:val="001C0227"/>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19BC"/>
    <w:rsid w:val="001F470F"/>
    <w:rsid w:val="001F4ACD"/>
    <w:rsid w:val="001F6170"/>
    <w:rsid w:val="001F63D7"/>
    <w:rsid w:val="001F69F1"/>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25FE3"/>
    <w:rsid w:val="00230440"/>
    <w:rsid w:val="00230AAB"/>
    <w:rsid w:val="00232081"/>
    <w:rsid w:val="00232DA1"/>
    <w:rsid w:val="00233592"/>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01BD"/>
    <w:rsid w:val="00291EBF"/>
    <w:rsid w:val="00296D8E"/>
    <w:rsid w:val="002A0772"/>
    <w:rsid w:val="002B0601"/>
    <w:rsid w:val="002B10C7"/>
    <w:rsid w:val="002B6EC9"/>
    <w:rsid w:val="002B7609"/>
    <w:rsid w:val="002C0665"/>
    <w:rsid w:val="002C0FE7"/>
    <w:rsid w:val="002C2C92"/>
    <w:rsid w:val="002C4749"/>
    <w:rsid w:val="002C6317"/>
    <w:rsid w:val="002C74F3"/>
    <w:rsid w:val="002D07B9"/>
    <w:rsid w:val="002D0C71"/>
    <w:rsid w:val="002D0F04"/>
    <w:rsid w:val="002D31A6"/>
    <w:rsid w:val="002D4A56"/>
    <w:rsid w:val="002D797A"/>
    <w:rsid w:val="002E0BC4"/>
    <w:rsid w:val="002E2CAE"/>
    <w:rsid w:val="002E6409"/>
    <w:rsid w:val="002F09F6"/>
    <w:rsid w:val="002F137A"/>
    <w:rsid w:val="002F267D"/>
    <w:rsid w:val="002F41A4"/>
    <w:rsid w:val="002F48E3"/>
    <w:rsid w:val="002F6DFA"/>
    <w:rsid w:val="002F7C5F"/>
    <w:rsid w:val="0030038F"/>
    <w:rsid w:val="00302D7F"/>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168"/>
    <w:rsid w:val="0035076B"/>
    <w:rsid w:val="00352BEB"/>
    <w:rsid w:val="00353885"/>
    <w:rsid w:val="00353FA5"/>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4C66"/>
    <w:rsid w:val="003B567E"/>
    <w:rsid w:val="003B6932"/>
    <w:rsid w:val="003B79EB"/>
    <w:rsid w:val="003B7ED0"/>
    <w:rsid w:val="003C0D91"/>
    <w:rsid w:val="003C3E42"/>
    <w:rsid w:val="003C4B05"/>
    <w:rsid w:val="003C72E2"/>
    <w:rsid w:val="003D07D2"/>
    <w:rsid w:val="003D79CF"/>
    <w:rsid w:val="003E0207"/>
    <w:rsid w:val="003E304D"/>
    <w:rsid w:val="003E4AA5"/>
    <w:rsid w:val="003E7632"/>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20D64"/>
    <w:rsid w:val="00424E85"/>
    <w:rsid w:val="00425BE9"/>
    <w:rsid w:val="00427072"/>
    <w:rsid w:val="0043585C"/>
    <w:rsid w:val="00441F35"/>
    <w:rsid w:val="00443205"/>
    <w:rsid w:val="004439D2"/>
    <w:rsid w:val="004503E9"/>
    <w:rsid w:val="00453463"/>
    <w:rsid w:val="004550E4"/>
    <w:rsid w:val="004637E8"/>
    <w:rsid w:val="004640A3"/>
    <w:rsid w:val="00467368"/>
    <w:rsid w:val="004674CD"/>
    <w:rsid w:val="004710EE"/>
    <w:rsid w:val="00471E06"/>
    <w:rsid w:val="00472E56"/>
    <w:rsid w:val="004740EC"/>
    <w:rsid w:val="004819CF"/>
    <w:rsid w:val="00482432"/>
    <w:rsid w:val="00484866"/>
    <w:rsid w:val="004859D6"/>
    <w:rsid w:val="00485FD1"/>
    <w:rsid w:val="00486D9C"/>
    <w:rsid w:val="0048797E"/>
    <w:rsid w:val="00487DD3"/>
    <w:rsid w:val="004902C8"/>
    <w:rsid w:val="004905D4"/>
    <w:rsid w:val="00492E44"/>
    <w:rsid w:val="00493F4A"/>
    <w:rsid w:val="004947B9"/>
    <w:rsid w:val="00494D56"/>
    <w:rsid w:val="0049514C"/>
    <w:rsid w:val="00496DFD"/>
    <w:rsid w:val="004A0C8B"/>
    <w:rsid w:val="004A187E"/>
    <w:rsid w:val="004A335F"/>
    <w:rsid w:val="004A3F3D"/>
    <w:rsid w:val="004A4FDB"/>
    <w:rsid w:val="004A5FC0"/>
    <w:rsid w:val="004A7753"/>
    <w:rsid w:val="004A7C83"/>
    <w:rsid w:val="004B1FFE"/>
    <w:rsid w:val="004B2930"/>
    <w:rsid w:val="004B2F8C"/>
    <w:rsid w:val="004B4EDE"/>
    <w:rsid w:val="004B589F"/>
    <w:rsid w:val="004B661B"/>
    <w:rsid w:val="004B664C"/>
    <w:rsid w:val="004B76DC"/>
    <w:rsid w:val="004C0B2C"/>
    <w:rsid w:val="004C3BEB"/>
    <w:rsid w:val="004C59ED"/>
    <w:rsid w:val="004C65D5"/>
    <w:rsid w:val="004D7295"/>
    <w:rsid w:val="004E140A"/>
    <w:rsid w:val="004E154B"/>
    <w:rsid w:val="004E1914"/>
    <w:rsid w:val="004E3613"/>
    <w:rsid w:val="004E3CAD"/>
    <w:rsid w:val="004E5E0A"/>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5D"/>
    <w:rsid w:val="005174FF"/>
    <w:rsid w:val="00520EC3"/>
    <w:rsid w:val="0052138C"/>
    <w:rsid w:val="005213A1"/>
    <w:rsid w:val="00523362"/>
    <w:rsid w:val="00523B26"/>
    <w:rsid w:val="0052442F"/>
    <w:rsid w:val="00526CFA"/>
    <w:rsid w:val="0053036F"/>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0C41"/>
    <w:rsid w:val="00563102"/>
    <w:rsid w:val="00572013"/>
    <w:rsid w:val="00573257"/>
    <w:rsid w:val="005778F7"/>
    <w:rsid w:val="00577A3F"/>
    <w:rsid w:val="00581597"/>
    <w:rsid w:val="005818A9"/>
    <w:rsid w:val="0058326E"/>
    <w:rsid w:val="005833B8"/>
    <w:rsid w:val="00583A03"/>
    <w:rsid w:val="005841BA"/>
    <w:rsid w:val="00584301"/>
    <w:rsid w:val="005877F2"/>
    <w:rsid w:val="00592442"/>
    <w:rsid w:val="0059283B"/>
    <w:rsid w:val="00593E92"/>
    <w:rsid w:val="005949F1"/>
    <w:rsid w:val="005956F7"/>
    <w:rsid w:val="00595CB2"/>
    <w:rsid w:val="00595F8E"/>
    <w:rsid w:val="005978C8"/>
    <w:rsid w:val="005A0A0F"/>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882"/>
    <w:rsid w:val="005E6EF7"/>
    <w:rsid w:val="005E736A"/>
    <w:rsid w:val="005F042D"/>
    <w:rsid w:val="005F3D1C"/>
    <w:rsid w:val="005F50CE"/>
    <w:rsid w:val="005F534C"/>
    <w:rsid w:val="005F75F8"/>
    <w:rsid w:val="006044C7"/>
    <w:rsid w:val="006123B6"/>
    <w:rsid w:val="00613977"/>
    <w:rsid w:val="0061627D"/>
    <w:rsid w:val="006206C7"/>
    <w:rsid w:val="00622EC4"/>
    <w:rsid w:val="0062488B"/>
    <w:rsid w:val="006327F1"/>
    <w:rsid w:val="00636167"/>
    <w:rsid w:val="006435D5"/>
    <w:rsid w:val="00644417"/>
    <w:rsid w:val="00647075"/>
    <w:rsid w:val="00652EBE"/>
    <w:rsid w:val="0065377F"/>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2566"/>
    <w:rsid w:val="006A34DA"/>
    <w:rsid w:val="006A6AEE"/>
    <w:rsid w:val="006B0965"/>
    <w:rsid w:val="006B6754"/>
    <w:rsid w:val="006B71FD"/>
    <w:rsid w:val="006C0661"/>
    <w:rsid w:val="006C0712"/>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7C6"/>
    <w:rsid w:val="007027BB"/>
    <w:rsid w:val="00705140"/>
    <w:rsid w:val="007066C5"/>
    <w:rsid w:val="00712FFF"/>
    <w:rsid w:val="007142C8"/>
    <w:rsid w:val="00717A32"/>
    <w:rsid w:val="00720729"/>
    <w:rsid w:val="007212E2"/>
    <w:rsid w:val="00723DEB"/>
    <w:rsid w:val="00731AEB"/>
    <w:rsid w:val="00733891"/>
    <w:rsid w:val="00740C36"/>
    <w:rsid w:val="00741A8F"/>
    <w:rsid w:val="00742008"/>
    <w:rsid w:val="00743BA0"/>
    <w:rsid w:val="00747DFD"/>
    <w:rsid w:val="00754329"/>
    <w:rsid w:val="007547A1"/>
    <w:rsid w:val="00754AA3"/>
    <w:rsid w:val="00754F01"/>
    <w:rsid w:val="00756A93"/>
    <w:rsid w:val="00765DEF"/>
    <w:rsid w:val="00766E46"/>
    <w:rsid w:val="00770E6E"/>
    <w:rsid w:val="00771A7C"/>
    <w:rsid w:val="0077230A"/>
    <w:rsid w:val="00772725"/>
    <w:rsid w:val="00773EB7"/>
    <w:rsid w:val="007751AA"/>
    <w:rsid w:val="00777AD7"/>
    <w:rsid w:val="0079451D"/>
    <w:rsid w:val="007A04C8"/>
    <w:rsid w:val="007A3102"/>
    <w:rsid w:val="007A3B30"/>
    <w:rsid w:val="007A3FC0"/>
    <w:rsid w:val="007A49BA"/>
    <w:rsid w:val="007A609F"/>
    <w:rsid w:val="007A7484"/>
    <w:rsid w:val="007B57A1"/>
    <w:rsid w:val="007B7535"/>
    <w:rsid w:val="007C0D3D"/>
    <w:rsid w:val="007C2A08"/>
    <w:rsid w:val="007C5534"/>
    <w:rsid w:val="007C5890"/>
    <w:rsid w:val="007C60D8"/>
    <w:rsid w:val="007D03D7"/>
    <w:rsid w:val="007D0AC6"/>
    <w:rsid w:val="007D2077"/>
    <w:rsid w:val="007D7A78"/>
    <w:rsid w:val="007E5812"/>
    <w:rsid w:val="007E68A5"/>
    <w:rsid w:val="007E7BEC"/>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688E"/>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6D56"/>
    <w:rsid w:val="0087776F"/>
    <w:rsid w:val="0088280A"/>
    <w:rsid w:val="00883EB7"/>
    <w:rsid w:val="00892C9F"/>
    <w:rsid w:val="00892FBD"/>
    <w:rsid w:val="00893AD8"/>
    <w:rsid w:val="00893D2C"/>
    <w:rsid w:val="00894D11"/>
    <w:rsid w:val="0089523F"/>
    <w:rsid w:val="008967E5"/>
    <w:rsid w:val="00897BCF"/>
    <w:rsid w:val="008A07FE"/>
    <w:rsid w:val="008A12AD"/>
    <w:rsid w:val="008A1677"/>
    <w:rsid w:val="008A5397"/>
    <w:rsid w:val="008A6436"/>
    <w:rsid w:val="008B04B3"/>
    <w:rsid w:val="008B144F"/>
    <w:rsid w:val="008B279B"/>
    <w:rsid w:val="008B3B85"/>
    <w:rsid w:val="008B42E3"/>
    <w:rsid w:val="008B4E8C"/>
    <w:rsid w:val="008B60B8"/>
    <w:rsid w:val="008C12BE"/>
    <w:rsid w:val="008C1B93"/>
    <w:rsid w:val="008C22C7"/>
    <w:rsid w:val="008C28EC"/>
    <w:rsid w:val="008C38EB"/>
    <w:rsid w:val="008C414B"/>
    <w:rsid w:val="008C54EA"/>
    <w:rsid w:val="008C671C"/>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367D"/>
    <w:rsid w:val="00943FA1"/>
    <w:rsid w:val="00945A5C"/>
    <w:rsid w:val="00946389"/>
    <w:rsid w:val="0094738D"/>
    <w:rsid w:val="00950EF7"/>
    <w:rsid w:val="00954DC1"/>
    <w:rsid w:val="00955462"/>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6398"/>
    <w:rsid w:val="009B76C2"/>
    <w:rsid w:val="009C080D"/>
    <w:rsid w:val="009C5293"/>
    <w:rsid w:val="009D41DF"/>
    <w:rsid w:val="009D709E"/>
    <w:rsid w:val="009E0249"/>
    <w:rsid w:val="009E055A"/>
    <w:rsid w:val="009E0F0F"/>
    <w:rsid w:val="009E36AC"/>
    <w:rsid w:val="009E4FB4"/>
    <w:rsid w:val="009E5556"/>
    <w:rsid w:val="009E5694"/>
    <w:rsid w:val="009E585B"/>
    <w:rsid w:val="009F040E"/>
    <w:rsid w:val="00A02DD3"/>
    <w:rsid w:val="00A04D6C"/>
    <w:rsid w:val="00A05622"/>
    <w:rsid w:val="00A07EAC"/>
    <w:rsid w:val="00A1136A"/>
    <w:rsid w:val="00A1330C"/>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03C2"/>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119B"/>
    <w:rsid w:val="00AD209C"/>
    <w:rsid w:val="00AD564C"/>
    <w:rsid w:val="00AD7639"/>
    <w:rsid w:val="00AE3182"/>
    <w:rsid w:val="00AE43A3"/>
    <w:rsid w:val="00AF095A"/>
    <w:rsid w:val="00AF1119"/>
    <w:rsid w:val="00AF59C3"/>
    <w:rsid w:val="00B011BB"/>
    <w:rsid w:val="00B0163B"/>
    <w:rsid w:val="00B04312"/>
    <w:rsid w:val="00B0539A"/>
    <w:rsid w:val="00B06669"/>
    <w:rsid w:val="00B06EE7"/>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6EF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0FF9"/>
    <w:rsid w:val="00B92474"/>
    <w:rsid w:val="00BA2419"/>
    <w:rsid w:val="00BB0F2F"/>
    <w:rsid w:val="00BB1C6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6C97"/>
    <w:rsid w:val="00C1015B"/>
    <w:rsid w:val="00C103A1"/>
    <w:rsid w:val="00C10A10"/>
    <w:rsid w:val="00C10D6A"/>
    <w:rsid w:val="00C10EC0"/>
    <w:rsid w:val="00C13B9C"/>
    <w:rsid w:val="00C14063"/>
    <w:rsid w:val="00C14A27"/>
    <w:rsid w:val="00C15102"/>
    <w:rsid w:val="00C15A56"/>
    <w:rsid w:val="00C22F0A"/>
    <w:rsid w:val="00C23186"/>
    <w:rsid w:val="00C2325B"/>
    <w:rsid w:val="00C24A76"/>
    <w:rsid w:val="00C25B1C"/>
    <w:rsid w:val="00C26299"/>
    <w:rsid w:val="00C311E4"/>
    <w:rsid w:val="00C322BB"/>
    <w:rsid w:val="00C33540"/>
    <w:rsid w:val="00C350F2"/>
    <w:rsid w:val="00C35B73"/>
    <w:rsid w:val="00C35B8F"/>
    <w:rsid w:val="00C35FBE"/>
    <w:rsid w:val="00C40E59"/>
    <w:rsid w:val="00C418BF"/>
    <w:rsid w:val="00C4258F"/>
    <w:rsid w:val="00C43AD4"/>
    <w:rsid w:val="00C44562"/>
    <w:rsid w:val="00C453FB"/>
    <w:rsid w:val="00C50166"/>
    <w:rsid w:val="00C502FF"/>
    <w:rsid w:val="00C55BED"/>
    <w:rsid w:val="00C55D03"/>
    <w:rsid w:val="00C55F3E"/>
    <w:rsid w:val="00C57311"/>
    <w:rsid w:val="00C607E5"/>
    <w:rsid w:val="00C6149F"/>
    <w:rsid w:val="00C61929"/>
    <w:rsid w:val="00C62E71"/>
    <w:rsid w:val="00C63059"/>
    <w:rsid w:val="00C631FE"/>
    <w:rsid w:val="00C63C08"/>
    <w:rsid w:val="00C66CCC"/>
    <w:rsid w:val="00C676A4"/>
    <w:rsid w:val="00C700B6"/>
    <w:rsid w:val="00C70C0D"/>
    <w:rsid w:val="00C7182A"/>
    <w:rsid w:val="00C72659"/>
    <w:rsid w:val="00C734AC"/>
    <w:rsid w:val="00C73BD7"/>
    <w:rsid w:val="00C80CAC"/>
    <w:rsid w:val="00C8516B"/>
    <w:rsid w:val="00C85B81"/>
    <w:rsid w:val="00C93F76"/>
    <w:rsid w:val="00C9655A"/>
    <w:rsid w:val="00C96FCA"/>
    <w:rsid w:val="00C9754D"/>
    <w:rsid w:val="00C975DF"/>
    <w:rsid w:val="00CA1629"/>
    <w:rsid w:val="00CA5D84"/>
    <w:rsid w:val="00CB66BF"/>
    <w:rsid w:val="00CC1960"/>
    <w:rsid w:val="00CC30DB"/>
    <w:rsid w:val="00CE1CF3"/>
    <w:rsid w:val="00CE70F3"/>
    <w:rsid w:val="00CE7659"/>
    <w:rsid w:val="00CF0E18"/>
    <w:rsid w:val="00CF29A4"/>
    <w:rsid w:val="00CF2F2E"/>
    <w:rsid w:val="00CF624D"/>
    <w:rsid w:val="00CF6E34"/>
    <w:rsid w:val="00D004AE"/>
    <w:rsid w:val="00D066D9"/>
    <w:rsid w:val="00D076EF"/>
    <w:rsid w:val="00D108C5"/>
    <w:rsid w:val="00D10D7A"/>
    <w:rsid w:val="00D1187F"/>
    <w:rsid w:val="00D11C2D"/>
    <w:rsid w:val="00D1618D"/>
    <w:rsid w:val="00D167B1"/>
    <w:rsid w:val="00D16D1B"/>
    <w:rsid w:val="00D172CE"/>
    <w:rsid w:val="00D20CAE"/>
    <w:rsid w:val="00D21F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4DBC"/>
    <w:rsid w:val="00D570F3"/>
    <w:rsid w:val="00D61C85"/>
    <w:rsid w:val="00D624E5"/>
    <w:rsid w:val="00D634A8"/>
    <w:rsid w:val="00D64C3D"/>
    <w:rsid w:val="00D65A1C"/>
    <w:rsid w:val="00D67099"/>
    <w:rsid w:val="00D71939"/>
    <w:rsid w:val="00D72601"/>
    <w:rsid w:val="00D72D27"/>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C2DC5"/>
    <w:rsid w:val="00DD35E7"/>
    <w:rsid w:val="00DD5486"/>
    <w:rsid w:val="00DD650E"/>
    <w:rsid w:val="00DD7968"/>
    <w:rsid w:val="00DE0B7E"/>
    <w:rsid w:val="00DE1418"/>
    <w:rsid w:val="00DE2205"/>
    <w:rsid w:val="00DE421E"/>
    <w:rsid w:val="00DE5454"/>
    <w:rsid w:val="00DE7F41"/>
    <w:rsid w:val="00DF0F50"/>
    <w:rsid w:val="00DF2309"/>
    <w:rsid w:val="00DF28DC"/>
    <w:rsid w:val="00DF379A"/>
    <w:rsid w:val="00DF3915"/>
    <w:rsid w:val="00DF44AC"/>
    <w:rsid w:val="00DF4CE2"/>
    <w:rsid w:val="00E0168F"/>
    <w:rsid w:val="00E12071"/>
    <w:rsid w:val="00E12660"/>
    <w:rsid w:val="00E12838"/>
    <w:rsid w:val="00E15BBF"/>
    <w:rsid w:val="00E15ECD"/>
    <w:rsid w:val="00E23F00"/>
    <w:rsid w:val="00E26A0F"/>
    <w:rsid w:val="00E318D4"/>
    <w:rsid w:val="00E339EE"/>
    <w:rsid w:val="00E3557A"/>
    <w:rsid w:val="00E4014C"/>
    <w:rsid w:val="00E401FC"/>
    <w:rsid w:val="00E42D1B"/>
    <w:rsid w:val="00E46FAB"/>
    <w:rsid w:val="00E474DC"/>
    <w:rsid w:val="00E55EA9"/>
    <w:rsid w:val="00E56307"/>
    <w:rsid w:val="00E56D55"/>
    <w:rsid w:val="00E56F52"/>
    <w:rsid w:val="00E57F76"/>
    <w:rsid w:val="00E60696"/>
    <w:rsid w:val="00E62028"/>
    <w:rsid w:val="00E6393C"/>
    <w:rsid w:val="00E67E51"/>
    <w:rsid w:val="00E76BE0"/>
    <w:rsid w:val="00E7790B"/>
    <w:rsid w:val="00E80224"/>
    <w:rsid w:val="00E81714"/>
    <w:rsid w:val="00E91546"/>
    <w:rsid w:val="00E91678"/>
    <w:rsid w:val="00E9206E"/>
    <w:rsid w:val="00E93438"/>
    <w:rsid w:val="00E93F64"/>
    <w:rsid w:val="00E96737"/>
    <w:rsid w:val="00EA0668"/>
    <w:rsid w:val="00EA08F3"/>
    <w:rsid w:val="00EA1F53"/>
    <w:rsid w:val="00EA4376"/>
    <w:rsid w:val="00EA70DC"/>
    <w:rsid w:val="00EB01FF"/>
    <w:rsid w:val="00EB06C6"/>
    <w:rsid w:val="00EB1B47"/>
    <w:rsid w:val="00EB46E1"/>
    <w:rsid w:val="00EB7BD6"/>
    <w:rsid w:val="00EB7D71"/>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DD1"/>
    <w:rsid w:val="00EF754D"/>
    <w:rsid w:val="00F027E9"/>
    <w:rsid w:val="00F0775E"/>
    <w:rsid w:val="00F15F69"/>
    <w:rsid w:val="00F1612D"/>
    <w:rsid w:val="00F173DD"/>
    <w:rsid w:val="00F21119"/>
    <w:rsid w:val="00F21B4F"/>
    <w:rsid w:val="00F25164"/>
    <w:rsid w:val="00F277D3"/>
    <w:rsid w:val="00F30997"/>
    <w:rsid w:val="00F32896"/>
    <w:rsid w:val="00F41AE7"/>
    <w:rsid w:val="00F41F44"/>
    <w:rsid w:val="00F42D17"/>
    <w:rsid w:val="00F457A0"/>
    <w:rsid w:val="00F46071"/>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276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051D"/>
    <w:rsid w:val="00FE26B6"/>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92057E"/>
  <w15:chartTrackingRefBased/>
  <w15:docId w15:val="{7EDBF7EE-6FFB-4DD4-A7C1-DB8219A7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uiPriority w:val="22"/>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paragraph" w:customStyle="1" w:styleId="IEEEAuthorAffiliation">
    <w:name w:val="IEEE Author Affiliation"/>
    <w:basedOn w:val="Normal"/>
    <w:next w:val="Normal"/>
    <w:rsid w:val="00F21B4F"/>
    <w:pPr>
      <w:spacing w:after="60"/>
      <w:jc w:val="center"/>
    </w:pPr>
    <w:rPr>
      <w:i/>
      <w:szCs w:val="24"/>
      <w:lang w:val="en-GB" w:eastAsia="en-GB"/>
    </w:rPr>
  </w:style>
  <w:style w:type="paragraph" w:customStyle="1" w:styleId="IEEEAuthorEmail">
    <w:name w:val="IEEE Author Email"/>
    <w:next w:val="IEEEAuthorAffiliation"/>
    <w:rsid w:val="00A1330C"/>
    <w:pPr>
      <w:spacing w:after="60"/>
      <w:jc w:val="center"/>
    </w:pPr>
    <w:rPr>
      <w:rFonts w:ascii="Courier" w:hAnsi="Courier"/>
      <w:sz w:val="18"/>
      <w:szCs w:val="24"/>
      <w:lang w:val="en-GB" w:eastAsia="en-GB"/>
    </w:rPr>
  </w:style>
  <w:style w:type="character" w:customStyle="1" w:styleId="atn">
    <w:name w:val="atn"/>
    <w:basedOn w:val="DefaultParagraphFont"/>
    <w:rsid w:val="001B18BB"/>
  </w:style>
  <w:style w:type="character" w:styleId="IntenseReference">
    <w:name w:val="Intense Reference"/>
    <w:basedOn w:val="DefaultParagraphFont"/>
    <w:uiPriority w:val="32"/>
    <w:qFormat/>
    <w:rsid w:val="00581597"/>
    <w:rPr>
      <w:b/>
      <w:bCs/>
      <w:smallCaps/>
      <w:color w:val="5B9BD5" w:themeColor="accent1"/>
      <w:spacing w:val="5"/>
    </w:rPr>
  </w:style>
  <w:style w:type="paragraph" w:customStyle="1" w:styleId="JTSiskomAddress">
    <w:name w:val="JTSiskom Address"/>
    <w:basedOn w:val="Normal"/>
    <w:qFormat/>
    <w:rsid w:val="00581597"/>
    <w:pPr>
      <w:suppressAutoHyphens/>
      <w:spacing w:after="58"/>
      <w:jc w:val="center"/>
    </w:pPr>
    <w:rPr>
      <w:i/>
      <w:szCs w:val="24"/>
      <w:lang w:val="id-ID" w:eastAsia="zh-CN"/>
    </w:rPr>
  </w:style>
  <w:style w:type="paragraph" w:customStyle="1" w:styleId="JTSiskomTopSpace">
    <w:name w:val="JTSiskom Top Space"/>
    <w:basedOn w:val="Normal"/>
    <w:qFormat/>
    <w:rsid w:val="00581597"/>
    <w:pPr>
      <w:suppressAutoHyphens/>
      <w:jc w:val="center"/>
    </w:pPr>
    <w:rPr>
      <w:b/>
      <w:lang w:val="id-ID" w:eastAsia="zh-CN"/>
    </w:rPr>
  </w:style>
  <w:style w:type="paragraph" w:customStyle="1" w:styleId="JTSiskomBottomSpace">
    <w:name w:val="JTSiskom Bottom Space"/>
    <w:basedOn w:val="JTSiskomTopSpace"/>
    <w:qFormat/>
    <w:rsid w:val="00581597"/>
    <w:pPr>
      <w:spacing w:before="231"/>
    </w:pPr>
  </w:style>
  <w:style w:type="paragraph" w:customStyle="1" w:styleId="JTSiskomHowtoCite">
    <w:name w:val="JTSiskom HowtoCite"/>
    <w:basedOn w:val="Normal"/>
    <w:qFormat/>
    <w:rsid w:val="00581597"/>
    <w:pPr>
      <w:suppressLineNumbers/>
      <w:suppressAutoHyphens/>
      <w:jc w:val="both"/>
    </w:pPr>
    <w:rPr>
      <w:lang w:val="id-ID" w:eastAsia="zh-CN"/>
    </w:rPr>
  </w:style>
  <w:style w:type="paragraph" w:customStyle="1" w:styleId="JTSiskomLicense">
    <w:name w:val="JTSiskom License"/>
    <w:basedOn w:val="Normal"/>
    <w:qFormat/>
    <w:rsid w:val="004A7753"/>
    <w:pPr>
      <w:suppressAutoHyphens/>
      <w:spacing w:before="432"/>
      <w:ind w:left="432" w:hanging="432"/>
      <w:jc w:val="both"/>
    </w:pPr>
    <w:rPr>
      <w:lang w:val="id-ID" w:eastAsia="zh-CN"/>
    </w:rPr>
  </w:style>
  <w:style w:type="paragraph" w:styleId="IntenseQuote">
    <w:name w:val="Intense Quote"/>
    <w:basedOn w:val="Normal"/>
    <w:next w:val="Normal"/>
    <w:link w:val="IntenseQuoteChar"/>
    <w:uiPriority w:val="30"/>
    <w:qFormat/>
    <w:rsid w:val="00471E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71E06"/>
    <w:rPr>
      <w:i/>
      <w:iCs/>
      <w:color w:val="5B9BD5" w:themeColor="accent1"/>
      <w:lang w:val="en-US" w:eastAsia="en-US"/>
    </w:rPr>
  </w:style>
  <w:style w:type="character" w:styleId="SubtleReference">
    <w:name w:val="Subtle Reference"/>
    <w:basedOn w:val="DefaultParagraphFont"/>
    <w:uiPriority w:val="31"/>
    <w:qFormat/>
    <w:rsid w:val="00471E0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183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76662712">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m.gov.au/climate/cdo/about/definitionsrain.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reativecommons.org/licenses/by-sa/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cp:lastModifiedBy>DELL 5410</cp:lastModifiedBy>
  <cp:revision>2</cp:revision>
  <cp:lastPrinted>2004-12-30T04:27:00Z</cp:lastPrinted>
  <dcterms:created xsi:type="dcterms:W3CDTF">2023-04-11T02:42:00Z</dcterms:created>
  <dcterms:modified xsi:type="dcterms:W3CDTF">2023-04-11T02:42:00Z</dcterms:modified>
</cp:coreProperties>
</file>